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E93" w:rsidRDefault="002E597C" w:rsidP="0095400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9495" cy="8798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93" w:rsidRDefault="00705E93" w:rsidP="00954005">
      <w:pPr>
        <w:jc w:val="center"/>
        <w:rPr>
          <w:sz w:val="24"/>
          <w:szCs w:val="24"/>
        </w:rPr>
      </w:pPr>
    </w:p>
    <w:p w:rsidR="00705E93" w:rsidRDefault="00705E93" w:rsidP="00954005">
      <w:pPr>
        <w:jc w:val="center"/>
        <w:rPr>
          <w:sz w:val="24"/>
          <w:szCs w:val="24"/>
        </w:rPr>
      </w:pPr>
    </w:p>
    <w:p w:rsidR="00705E93" w:rsidRDefault="00705E93" w:rsidP="00954005">
      <w:pPr>
        <w:jc w:val="center"/>
        <w:rPr>
          <w:sz w:val="24"/>
          <w:szCs w:val="24"/>
        </w:rPr>
      </w:pPr>
    </w:p>
    <w:p w:rsidR="002E597C" w:rsidRDefault="002E597C" w:rsidP="00954005">
      <w:pPr>
        <w:jc w:val="center"/>
        <w:rPr>
          <w:sz w:val="24"/>
          <w:szCs w:val="24"/>
        </w:rPr>
      </w:pPr>
    </w:p>
    <w:p w:rsidR="002E597C" w:rsidRDefault="002E597C" w:rsidP="00954005">
      <w:pPr>
        <w:jc w:val="center"/>
        <w:rPr>
          <w:sz w:val="24"/>
          <w:szCs w:val="24"/>
        </w:rPr>
      </w:pPr>
    </w:p>
    <w:p w:rsidR="002E597C" w:rsidRPr="00705E93" w:rsidRDefault="002E597C" w:rsidP="00954005">
      <w:pPr>
        <w:jc w:val="center"/>
        <w:rPr>
          <w:sz w:val="24"/>
          <w:szCs w:val="24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6"/>
        <w:gridCol w:w="3475"/>
      </w:tblGrid>
      <w:tr w:rsidR="00202FBC" w:rsidRPr="00705E93" w:rsidTr="0076494E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202FBC" w:rsidRPr="00705E93" w:rsidRDefault="00202FBC" w:rsidP="00D82A54">
            <w:pPr>
              <w:ind w:hanging="18"/>
              <w:rPr>
                <w:caps/>
                <w:sz w:val="24"/>
                <w:szCs w:val="24"/>
                <w:lang w:eastAsia="ru-RU"/>
              </w:rPr>
            </w:pPr>
            <w:r w:rsidRPr="00705E93">
              <w:rPr>
                <w:caps/>
                <w:sz w:val="24"/>
                <w:szCs w:val="24"/>
                <w:lang w:eastAsia="ru-RU"/>
              </w:rPr>
              <w:lastRenderedPageBreak/>
              <w:t>Разработчики:</w:t>
            </w:r>
          </w:p>
          <w:p w:rsidR="00202FBC" w:rsidRPr="00705E93" w:rsidRDefault="00705E93" w:rsidP="00D82A5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u w:val="single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</w:t>
            </w:r>
            <w:r w:rsidR="00202FBC" w:rsidRPr="00705E93">
              <w:rPr>
                <w:sz w:val="24"/>
                <w:szCs w:val="24"/>
                <w:lang w:eastAsia="ru-RU"/>
              </w:rPr>
              <w:t>_____</w:t>
            </w:r>
            <w:r w:rsidR="0029556E" w:rsidRPr="00705E93">
              <w:rPr>
                <w:sz w:val="24"/>
                <w:szCs w:val="24"/>
                <w:u w:val="single"/>
                <w:lang w:eastAsia="ru-RU"/>
              </w:rPr>
              <w:t xml:space="preserve">Прокопьева Т.Н. преподаватель </w:t>
            </w:r>
            <w:proofErr w:type="spellStart"/>
            <w:r w:rsidR="0029556E" w:rsidRPr="00705E93">
              <w:rPr>
                <w:sz w:val="24"/>
                <w:szCs w:val="24"/>
                <w:u w:val="single"/>
                <w:lang w:eastAsia="ru-RU"/>
              </w:rPr>
              <w:t>спецдисциплин</w:t>
            </w:r>
            <w:proofErr w:type="spellEnd"/>
          </w:p>
          <w:p w:rsidR="00202FBC" w:rsidRPr="00705E93" w:rsidRDefault="00705E93" w:rsidP="00D82A5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vertAlign w:val="superscript"/>
                <w:lang w:eastAsia="ru-RU"/>
              </w:rPr>
            </w:pPr>
            <w:r>
              <w:rPr>
                <w:sz w:val="24"/>
                <w:szCs w:val="24"/>
                <w:vertAlign w:val="superscript"/>
                <w:lang w:eastAsia="ru-RU"/>
              </w:rPr>
              <w:t xml:space="preserve">                                    </w:t>
            </w:r>
            <w:r w:rsidR="00202FBC" w:rsidRPr="00705E93">
              <w:rPr>
                <w:sz w:val="24"/>
                <w:szCs w:val="24"/>
                <w:vertAlign w:val="superscript"/>
                <w:lang w:eastAsia="ru-RU"/>
              </w:rPr>
              <w:t xml:space="preserve">Ф.И.О., должность, организация </w:t>
            </w:r>
          </w:p>
          <w:p w:rsidR="00202FBC" w:rsidRPr="00705E93" w:rsidRDefault="00202FBC" w:rsidP="00D82A5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705E93">
              <w:rPr>
                <w:sz w:val="24"/>
                <w:szCs w:val="24"/>
                <w:u w:val="single"/>
                <w:lang w:eastAsia="ru-RU"/>
              </w:rPr>
              <w:t>_____</w:t>
            </w:r>
            <w:proofErr w:type="spellStart"/>
            <w:r w:rsidR="0029556E" w:rsidRPr="00705E93">
              <w:rPr>
                <w:sz w:val="24"/>
                <w:szCs w:val="24"/>
                <w:u w:val="single"/>
                <w:lang w:eastAsia="ru-RU"/>
              </w:rPr>
              <w:t>Ходина</w:t>
            </w:r>
            <w:proofErr w:type="spellEnd"/>
            <w:r w:rsidR="0029556E" w:rsidRPr="00705E93">
              <w:rPr>
                <w:sz w:val="24"/>
                <w:szCs w:val="24"/>
                <w:u w:val="single"/>
                <w:lang w:eastAsia="ru-RU"/>
              </w:rPr>
              <w:t xml:space="preserve"> Е. Н. преподаватель </w:t>
            </w:r>
            <w:proofErr w:type="spellStart"/>
            <w:r w:rsidR="0029556E" w:rsidRPr="00705E93">
              <w:rPr>
                <w:sz w:val="24"/>
                <w:szCs w:val="24"/>
                <w:u w:val="single"/>
                <w:lang w:eastAsia="ru-RU"/>
              </w:rPr>
              <w:t>спецдисциплин</w:t>
            </w:r>
            <w:proofErr w:type="spellEnd"/>
          </w:p>
          <w:p w:rsidR="00202FBC" w:rsidRPr="00705E93" w:rsidRDefault="00705E93" w:rsidP="00D82A5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vertAlign w:val="superscript"/>
                <w:lang w:eastAsia="ru-RU"/>
              </w:rPr>
            </w:pPr>
            <w:r>
              <w:rPr>
                <w:sz w:val="24"/>
                <w:szCs w:val="24"/>
                <w:vertAlign w:val="superscript"/>
                <w:lang w:eastAsia="ru-RU"/>
              </w:rPr>
              <w:t xml:space="preserve">                                      </w:t>
            </w:r>
            <w:r w:rsidR="00202FBC" w:rsidRPr="00705E93">
              <w:rPr>
                <w:sz w:val="24"/>
                <w:szCs w:val="24"/>
                <w:vertAlign w:val="superscript"/>
                <w:lang w:eastAsia="ru-RU"/>
              </w:rPr>
              <w:t xml:space="preserve">Ф.И.О., должность, организация </w:t>
            </w:r>
          </w:p>
          <w:p w:rsidR="00202FBC" w:rsidRPr="00705E93" w:rsidRDefault="00202FBC" w:rsidP="00D82A54">
            <w:pPr>
              <w:ind w:hanging="18"/>
              <w:rPr>
                <w:caps/>
                <w:sz w:val="24"/>
                <w:szCs w:val="24"/>
                <w:lang w:eastAsia="ru-RU"/>
              </w:rPr>
            </w:pPr>
          </w:p>
          <w:p w:rsidR="00202FBC" w:rsidRPr="00705E93" w:rsidRDefault="00202FBC" w:rsidP="00D82A54">
            <w:pPr>
              <w:ind w:hanging="18"/>
              <w:rPr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202FBC" w:rsidRPr="00705E93" w:rsidRDefault="00202FBC" w:rsidP="00D82A54">
            <w:pPr>
              <w:rPr>
                <w:sz w:val="24"/>
                <w:szCs w:val="24"/>
                <w:lang w:eastAsia="ru-RU"/>
              </w:rPr>
            </w:pPr>
          </w:p>
        </w:tc>
      </w:tr>
      <w:tr w:rsidR="00202FBC" w:rsidRPr="00705E93" w:rsidTr="0076494E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202FBC" w:rsidRPr="00705E93" w:rsidRDefault="00202FBC" w:rsidP="00D82A54">
            <w:pPr>
              <w:ind w:hanging="18"/>
              <w:rPr>
                <w:caps/>
                <w:sz w:val="24"/>
                <w:szCs w:val="24"/>
                <w:lang w:eastAsia="ru-RU"/>
              </w:rPr>
            </w:pPr>
            <w:r w:rsidRPr="00705E93">
              <w:rPr>
                <w:caps/>
                <w:sz w:val="24"/>
                <w:szCs w:val="24"/>
                <w:lang w:eastAsia="ru-RU"/>
              </w:rPr>
              <w:t>Рассмотрено</w:t>
            </w:r>
          </w:p>
          <w:p w:rsidR="00202FBC" w:rsidRPr="00705E93" w:rsidRDefault="00202FBC" w:rsidP="00D82A54">
            <w:pPr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на заседании методической комиссии</w:t>
            </w:r>
          </w:p>
          <w:p w:rsidR="00202FBC" w:rsidRPr="00705E93" w:rsidRDefault="00202FBC" w:rsidP="00D82A54">
            <w:pPr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«___»__________20__ г., протокол №___</w:t>
            </w:r>
          </w:p>
          <w:p w:rsidR="00202FBC" w:rsidRPr="00705E93" w:rsidRDefault="00202FBC" w:rsidP="00D82A54">
            <w:pPr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председатель комиссии</w:t>
            </w:r>
          </w:p>
          <w:p w:rsidR="00202FBC" w:rsidRPr="00705E93" w:rsidRDefault="00202FBC" w:rsidP="00D82A54">
            <w:pPr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______________________И.О. Фамилия</w:t>
            </w:r>
          </w:p>
          <w:p w:rsidR="00202FBC" w:rsidRPr="00705E93" w:rsidRDefault="00202FBC" w:rsidP="00D82A54">
            <w:pPr>
              <w:rPr>
                <w:sz w:val="24"/>
                <w:szCs w:val="24"/>
                <w:vertAlign w:val="superscript"/>
                <w:lang w:eastAsia="ru-RU"/>
              </w:rPr>
            </w:pPr>
            <w:r w:rsidRPr="00705E93">
              <w:rPr>
                <w:sz w:val="24"/>
                <w:szCs w:val="24"/>
                <w:vertAlign w:val="superscript"/>
                <w:lang w:eastAsia="ru-RU"/>
              </w:rPr>
              <w:t xml:space="preserve">                      (подпись)</w:t>
            </w:r>
          </w:p>
          <w:p w:rsidR="001C6BF5" w:rsidRPr="00705E93" w:rsidRDefault="001C6BF5" w:rsidP="00D82A54">
            <w:pPr>
              <w:rPr>
                <w:sz w:val="24"/>
                <w:szCs w:val="24"/>
                <w:vertAlign w:val="superscript"/>
                <w:lang w:eastAsia="ru-RU"/>
              </w:rPr>
            </w:pPr>
          </w:p>
          <w:p w:rsidR="001C6BF5" w:rsidRPr="00705E93" w:rsidRDefault="001C6BF5" w:rsidP="001C6BF5">
            <w:pPr>
              <w:ind w:hanging="18"/>
              <w:rPr>
                <w:caps/>
                <w:sz w:val="24"/>
                <w:szCs w:val="24"/>
                <w:lang w:eastAsia="ru-RU"/>
              </w:rPr>
            </w:pPr>
            <w:r w:rsidRPr="00705E93">
              <w:rPr>
                <w:caps/>
                <w:sz w:val="24"/>
                <w:szCs w:val="24"/>
                <w:lang w:eastAsia="ru-RU"/>
              </w:rPr>
              <w:t>СОГЛАСОВАНО:</w:t>
            </w:r>
          </w:p>
          <w:p w:rsidR="001C6BF5" w:rsidRPr="00705E93" w:rsidRDefault="00A8539C" w:rsidP="00A8539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 xml:space="preserve">Внешние эксперты </w:t>
            </w:r>
            <w:r w:rsidR="001C6BF5" w:rsidRPr="00705E93">
              <w:rPr>
                <w:sz w:val="24"/>
                <w:szCs w:val="24"/>
                <w:lang w:eastAsia="ru-RU"/>
              </w:rPr>
              <w:t>_________________________________________________</w:t>
            </w:r>
          </w:p>
          <w:p w:rsidR="001C6BF5" w:rsidRPr="00705E93" w:rsidRDefault="001C6BF5" w:rsidP="001C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vertAlign w:val="superscript"/>
                <w:lang w:eastAsia="ru-RU"/>
              </w:rPr>
            </w:pPr>
            <w:r w:rsidRPr="00705E93">
              <w:rPr>
                <w:sz w:val="24"/>
                <w:szCs w:val="24"/>
                <w:vertAlign w:val="superscript"/>
                <w:lang w:eastAsia="ru-RU"/>
              </w:rPr>
              <w:t xml:space="preserve">Ф.И.О., должность, организация </w:t>
            </w:r>
          </w:p>
          <w:p w:rsidR="001C6BF5" w:rsidRPr="00705E93" w:rsidRDefault="001C6BF5" w:rsidP="001C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_________________________________________________</w:t>
            </w:r>
          </w:p>
          <w:p w:rsidR="001C6BF5" w:rsidRPr="00705E93" w:rsidRDefault="001C6BF5" w:rsidP="001C6B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4"/>
                <w:szCs w:val="24"/>
                <w:vertAlign w:val="superscript"/>
                <w:lang w:eastAsia="ru-RU"/>
              </w:rPr>
            </w:pPr>
            <w:r w:rsidRPr="00705E93">
              <w:rPr>
                <w:sz w:val="24"/>
                <w:szCs w:val="24"/>
                <w:vertAlign w:val="superscript"/>
                <w:lang w:eastAsia="ru-RU"/>
              </w:rPr>
              <w:t xml:space="preserve">Ф.И.О., должность, организация </w:t>
            </w:r>
          </w:p>
          <w:p w:rsidR="001C6BF5" w:rsidRPr="00705E93" w:rsidRDefault="001C6BF5" w:rsidP="00D82A54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nil"/>
            </w:tcBorders>
          </w:tcPr>
          <w:p w:rsidR="00202FBC" w:rsidRPr="00705E93" w:rsidRDefault="00202FBC" w:rsidP="00D82A54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202FBC" w:rsidRPr="00705E93" w:rsidRDefault="00202FBC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Pr="00705E9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667583" w:rsidRDefault="0066758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705E93" w:rsidRDefault="00705E9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705E93" w:rsidRDefault="00705E9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705E93" w:rsidRDefault="00705E9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705E93" w:rsidRPr="00705E93" w:rsidRDefault="00705E93" w:rsidP="00202FBC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040263" w:rsidRPr="00705E93" w:rsidRDefault="000F1043" w:rsidP="0076494E">
      <w:pPr>
        <w:spacing w:after="200" w:line="276" w:lineRule="auto"/>
        <w:jc w:val="center"/>
        <w:rPr>
          <w:bCs/>
          <w:sz w:val="24"/>
          <w:szCs w:val="24"/>
        </w:rPr>
      </w:pPr>
      <w:r w:rsidRPr="00705E93">
        <w:rPr>
          <w:bCs/>
          <w:sz w:val="24"/>
          <w:szCs w:val="24"/>
        </w:rPr>
        <w:t>Оглавление</w:t>
      </w:r>
    </w:p>
    <w:p w:rsidR="000F1043" w:rsidRPr="00705E93" w:rsidRDefault="000F1043" w:rsidP="0076494E">
      <w:pPr>
        <w:spacing w:after="200" w:line="276" w:lineRule="auto"/>
        <w:jc w:val="center"/>
        <w:rPr>
          <w:bCs/>
          <w:sz w:val="24"/>
          <w:szCs w:val="24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915"/>
      </w:tblGrid>
      <w:tr w:rsidR="000F1043" w:rsidRPr="00705E93" w:rsidTr="001664A3">
        <w:trPr>
          <w:trHeight w:val="281"/>
        </w:trPr>
        <w:tc>
          <w:tcPr>
            <w:tcW w:w="7938" w:type="dxa"/>
          </w:tcPr>
          <w:p w:rsidR="000F1043" w:rsidRPr="00705E93" w:rsidRDefault="000F1043" w:rsidP="000F1043">
            <w:pPr>
              <w:rPr>
                <w:bCs/>
                <w:sz w:val="24"/>
                <w:szCs w:val="24"/>
              </w:rPr>
            </w:pPr>
            <w:r w:rsidRPr="00705E93">
              <w:rPr>
                <w:sz w:val="24"/>
                <w:szCs w:val="24"/>
                <w:lang w:eastAsia="ru-RU"/>
              </w:rPr>
              <w:t>1. Паспорт фонда оценочных средств.</w:t>
            </w:r>
          </w:p>
        </w:tc>
        <w:tc>
          <w:tcPr>
            <w:tcW w:w="1915" w:type="dxa"/>
          </w:tcPr>
          <w:p w:rsidR="000F1043" w:rsidRPr="00705E93" w:rsidRDefault="000F6EE9" w:rsidP="0076494E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705E93">
              <w:rPr>
                <w:bCs/>
                <w:sz w:val="24"/>
                <w:szCs w:val="24"/>
              </w:rPr>
              <w:t>4</w:t>
            </w:r>
          </w:p>
        </w:tc>
      </w:tr>
      <w:tr w:rsidR="000F1043" w:rsidRPr="00705E93" w:rsidTr="001664A3">
        <w:trPr>
          <w:trHeight w:val="243"/>
        </w:trPr>
        <w:tc>
          <w:tcPr>
            <w:tcW w:w="7938" w:type="dxa"/>
          </w:tcPr>
          <w:p w:rsidR="000F1043" w:rsidRPr="00705E93" w:rsidRDefault="000F1043" w:rsidP="000F1043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 xml:space="preserve">2. Система контроля и оценки.  </w:t>
            </w:r>
          </w:p>
        </w:tc>
        <w:tc>
          <w:tcPr>
            <w:tcW w:w="1915" w:type="dxa"/>
          </w:tcPr>
          <w:p w:rsidR="000F1043" w:rsidRPr="00705E93" w:rsidRDefault="000F6EE9" w:rsidP="0076494E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705E93">
              <w:rPr>
                <w:bCs/>
                <w:sz w:val="24"/>
                <w:szCs w:val="24"/>
              </w:rPr>
              <w:t>6</w:t>
            </w:r>
          </w:p>
        </w:tc>
      </w:tr>
      <w:tr w:rsidR="000F1043" w:rsidRPr="00705E93" w:rsidTr="001664A3">
        <w:trPr>
          <w:trHeight w:val="662"/>
        </w:trPr>
        <w:tc>
          <w:tcPr>
            <w:tcW w:w="7938" w:type="dxa"/>
          </w:tcPr>
          <w:p w:rsidR="000F1043" w:rsidRPr="00705E93" w:rsidRDefault="000F1043" w:rsidP="000F1043">
            <w:pPr>
              <w:autoSpaceDE w:val="0"/>
              <w:autoSpaceDN w:val="0"/>
              <w:adjustRightInd w:val="0"/>
              <w:rPr>
                <w:sz w:val="24"/>
                <w:szCs w:val="24"/>
                <w:lang w:eastAsia="ko-KR"/>
              </w:rPr>
            </w:pPr>
            <w:r w:rsidRPr="00705E93">
              <w:rPr>
                <w:sz w:val="24"/>
                <w:szCs w:val="24"/>
                <w:lang w:eastAsia="ru-RU"/>
              </w:rPr>
              <w:t xml:space="preserve">3. </w:t>
            </w:r>
            <w:r w:rsidRPr="00705E93">
              <w:rPr>
                <w:sz w:val="24"/>
                <w:szCs w:val="24"/>
                <w:lang w:eastAsia="ko-KR"/>
              </w:rPr>
              <w:t>Перечень тем выпускных квалификационных работ (дипломных работ) по специальности 100401</w:t>
            </w:r>
            <w:r w:rsidR="004D56D8" w:rsidRPr="00705E93">
              <w:rPr>
                <w:sz w:val="24"/>
                <w:szCs w:val="24"/>
                <w:lang w:eastAsia="ko-KR"/>
              </w:rPr>
              <w:t>Технология машиностроения</w:t>
            </w:r>
            <w:r w:rsidRPr="00705E93">
              <w:rPr>
                <w:sz w:val="24"/>
                <w:szCs w:val="24"/>
                <w:lang w:eastAsia="ko-KR"/>
              </w:rPr>
              <w:t>.</w:t>
            </w:r>
          </w:p>
          <w:p w:rsidR="000F1043" w:rsidRPr="00705E93" w:rsidRDefault="000F1043" w:rsidP="000F1043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0F1043" w:rsidRPr="00705E93" w:rsidRDefault="000F6EE9" w:rsidP="0076494E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705E93">
              <w:rPr>
                <w:bCs/>
                <w:sz w:val="24"/>
                <w:szCs w:val="24"/>
              </w:rPr>
              <w:t>7</w:t>
            </w:r>
          </w:p>
        </w:tc>
      </w:tr>
      <w:tr w:rsidR="000F1043" w:rsidRPr="00705E93" w:rsidTr="001664A3">
        <w:trPr>
          <w:trHeight w:val="673"/>
        </w:trPr>
        <w:tc>
          <w:tcPr>
            <w:tcW w:w="7938" w:type="dxa"/>
          </w:tcPr>
          <w:p w:rsidR="000F1043" w:rsidRPr="00705E93" w:rsidRDefault="000F1043" w:rsidP="000F1043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05E93">
              <w:rPr>
                <w:sz w:val="24"/>
                <w:szCs w:val="24"/>
                <w:lang w:eastAsia="ru-RU"/>
              </w:rPr>
              <w:t>4. П</w:t>
            </w:r>
            <w:r w:rsidRPr="00705E93">
              <w:rPr>
                <w:bCs/>
                <w:sz w:val="24"/>
                <w:szCs w:val="24"/>
              </w:rPr>
              <w:t xml:space="preserve">оказатели </w:t>
            </w:r>
            <w:proofErr w:type="spellStart"/>
            <w:r w:rsidRPr="00705E93">
              <w:rPr>
                <w:bCs/>
                <w:sz w:val="24"/>
                <w:szCs w:val="24"/>
              </w:rPr>
              <w:t>сформированности</w:t>
            </w:r>
            <w:proofErr w:type="spellEnd"/>
            <w:r w:rsidRPr="00705E93">
              <w:rPr>
                <w:bCs/>
                <w:sz w:val="24"/>
                <w:szCs w:val="24"/>
              </w:rPr>
              <w:t xml:space="preserve"> профессиональных и общих компетенций</w:t>
            </w:r>
          </w:p>
          <w:p w:rsidR="000F1043" w:rsidRPr="00705E93" w:rsidRDefault="000F1043" w:rsidP="000F1043">
            <w:pPr>
              <w:autoSpaceDE w:val="0"/>
              <w:autoSpaceDN w:val="0"/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0F1043" w:rsidRPr="00705E93" w:rsidRDefault="001664A3" w:rsidP="0076494E">
            <w:pPr>
              <w:spacing w:after="200"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705E93">
              <w:rPr>
                <w:bCs/>
                <w:sz w:val="24"/>
                <w:szCs w:val="24"/>
                <w:lang w:val="en-US"/>
              </w:rPr>
              <w:t>8</w:t>
            </w:r>
          </w:p>
        </w:tc>
      </w:tr>
      <w:tr w:rsidR="009B3C22" w:rsidRPr="00705E93" w:rsidTr="001664A3">
        <w:trPr>
          <w:trHeight w:val="673"/>
        </w:trPr>
        <w:tc>
          <w:tcPr>
            <w:tcW w:w="7938" w:type="dxa"/>
          </w:tcPr>
          <w:p w:rsidR="001664A3" w:rsidRPr="00705E93" w:rsidRDefault="009B3C22" w:rsidP="001664A3">
            <w:pPr>
              <w:keepNext/>
              <w:widowControl w:val="0"/>
              <w:suppressLineNumbers/>
              <w:suppressAutoHyphens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5</w:t>
            </w:r>
            <w:r w:rsidR="001664A3" w:rsidRPr="00705E93">
              <w:rPr>
                <w:sz w:val="24"/>
                <w:szCs w:val="24"/>
                <w:lang w:eastAsia="ru-RU"/>
              </w:rPr>
              <w:t xml:space="preserve"> Оценка выполнения и защиты ВКР</w:t>
            </w:r>
          </w:p>
          <w:p w:rsidR="009B3C22" w:rsidRPr="00705E93" w:rsidRDefault="009B3C22" w:rsidP="001664A3">
            <w:pPr>
              <w:keepNext/>
              <w:widowControl w:val="0"/>
              <w:suppressLineNumbers/>
              <w:suppressAutoHyphens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9B3C22" w:rsidRPr="00705E93" w:rsidRDefault="009B3C22" w:rsidP="0076494E">
            <w:pPr>
              <w:spacing w:after="200" w:line="276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705E93">
              <w:rPr>
                <w:bCs/>
                <w:sz w:val="24"/>
                <w:szCs w:val="24"/>
              </w:rPr>
              <w:t>1</w:t>
            </w:r>
            <w:r w:rsidR="001664A3" w:rsidRPr="00705E93">
              <w:rPr>
                <w:bCs/>
                <w:sz w:val="24"/>
                <w:szCs w:val="24"/>
                <w:lang w:val="en-US"/>
              </w:rPr>
              <w:t>0</w:t>
            </w:r>
          </w:p>
        </w:tc>
      </w:tr>
      <w:tr w:rsidR="000F1043" w:rsidRPr="00705E93" w:rsidTr="001664A3">
        <w:trPr>
          <w:trHeight w:val="440"/>
        </w:trPr>
        <w:tc>
          <w:tcPr>
            <w:tcW w:w="7938" w:type="dxa"/>
          </w:tcPr>
          <w:p w:rsidR="000F1043" w:rsidRPr="00705E93" w:rsidRDefault="001664A3" w:rsidP="000F1043">
            <w:pPr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val="en-US" w:eastAsia="ru-RU"/>
              </w:rPr>
              <w:t>6</w:t>
            </w:r>
            <w:r w:rsidRPr="00705E93">
              <w:rPr>
                <w:sz w:val="24"/>
                <w:szCs w:val="24"/>
                <w:lang w:eastAsia="ru-RU"/>
              </w:rPr>
              <w:t xml:space="preserve"> Критерии оценки выпускной работы</w:t>
            </w:r>
          </w:p>
          <w:p w:rsidR="001664A3" w:rsidRPr="00705E93" w:rsidRDefault="001664A3" w:rsidP="000F1043">
            <w:pPr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1915" w:type="dxa"/>
          </w:tcPr>
          <w:p w:rsidR="000F1043" w:rsidRPr="00705E93" w:rsidRDefault="001664A3" w:rsidP="0076494E">
            <w:pPr>
              <w:spacing w:after="200" w:line="276" w:lineRule="auto"/>
              <w:jc w:val="center"/>
              <w:rPr>
                <w:bCs/>
                <w:sz w:val="24"/>
                <w:szCs w:val="24"/>
              </w:rPr>
            </w:pPr>
            <w:r w:rsidRPr="00705E93">
              <w:rPr>
                <w:bCs/>
                <w:sz w:val="24"/>
                <w:szCs w:val="24"/>
              </w:rPr>
              <w:t>11</w:t>
            </w:r>
          </w:p>
        </w:tc>
      </w:tr>
    </w:tbl>
    <w:p w:rsidR="000F1043" w:rsidRPr="00705E93" w:rsidRDefault="000F1043" w:rsidP="0076494E">
      <w:pPr>
        <w:spacing w:after="200" w:line="276" w:lineRule="auto"/>
        <w:jc w:val="center"/>
        <w:rPr>
          <w:bCs/>
          <w:sz w:val="24"/>
          <w:szCs w:val="24"/>
        </w:rPr>
      </w:pPr>
    </w:p>
    <w:p w:rsidR="001C6650" w:rsidRPr="00705E93" w:rsidRDefault="00202FBC" w:rsidP="0076494E">
      <w:pPr>
        <w:spacing w:after="200" w:line="276" w:lineRule="auto"/>
        <w:jc w:val="center"/>
        <w:rPr>
          <w:b/>
          <w:sz w:val="24"/>
          <w:szCs w:val="24"/>
        </w:rPr>
      </w:pPr>
      <w:r w:rsidRPr="00705E93">
        <w:rPr>
          <w:sz w:val="24"/>
          <w:szCs w:val="24"/>
        </w:rPr>
        <w:br w:type="page"/>
      </w:r>
    </w:p>
    <w:p w:rsidR="000F1043" w:rsidRPr="00705E93" w:rsidRDefault="000F1043" w:rsidP="00705E93">
      <w:pPr>
        <w:pStyle w:val="afd"/>
        <w:numPr>
          <w:ilvl w:val="0"/>
          <w:numId w:val="18"/>
        </w:numPr>
        <w:jc w:val="center"/>
        <w:rPr>
          <w:b/>
          <w:sz w:val="24"/>
          <w:szCs w:val="24"/>
        </w:rPr>
      </w:pPr>
      <w:r w:rsidRPr="00705E93">
        <w:rPr>
          <w:b/>
          <w:sz w:val="24"/>
          <w:szCs w:val="24"/>
        </w:rPr>
        <w:lastRenderedPageBreak/>
        <w:t>Паспорт фонда оценочных средств</w:t>
      </w:r>
    </w:p>
    <w:p w:rsidR="00705E93" w:rsidRPr="00705E93" w:rsidRDefault="00705E93" w:rsidP="00705E93">
      <w:pPr>
        <w:pStyle w:val="afd"/>
        <w:ind w:firstLine="0"/>
        <w:rPr>
          <w:sz w:val="24"/>
          <w:szCs w:val="24"/>
        </w:rPr>
      </w:pPr>
    </w:p>
    <w:p w:rsidR="00E94158" w:rsidRPr="00705E93" w:rsidRDefault="00705E93" w:rsidP="00705E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C6650" w:rsidRPr="00705E93">
        <w:rPr>
          <w:sz w:val="24"/>
          <w:szCs w:val="24"/>
        </w:rPr>
        <w:t xml:space="preserve">Фонд оценочных  средств </w:t>
      </w:r>
      <w:r w:rsidR="005A3081" w:rsidRPr="00705E93">
        <w:rPr>
          <w:sz w:val="24"/>
          <w:szCs w:val="24"/>
        </w:rPr>
        <w:t>-</w:t>
      </w:r>
      <w:r w:rsidR="001C6650" w:rsidRPr="00705E93">
        <w:rPr>
          <w:sz w:val="24"/>
          <w:szCs w:val="24"/>
        </w:rPr>
        <w:t xml:space="preserve"> предназначен  для  проверки  результатов  освоения</w:t>
      </w:r>
      <w:r w:rsidR="000F1043" w:rsidRPr="00705E93">
        <w:rPr>
          <w:sz w:val="24"/>
          <w:szCs w:val="24"/>
        </w:rPr>
        <w:t xml:space="preserve"> ОПОП по специальности </w:t>
      </w:r>
      <w:r w:rsidR="00247754" w:rsidRPr="00705E93">
        <w:rPr>
          <w:sz w:val="24"/>
          <w:szCs w:val="24"/>
        </w:rPr>
        <w:t>15</w:t>
      </w:r>
      <w:r w:rsidR="003C08ED" w:rsidRPr="00705E93">
        <w:rPr>
          <w:sz w:val="24"/>
          <w:szCs w:val="24"/>
        </w:rPr>
        <w:t>.02.08</w:t>
      </w:r>
      <w:r w:rsidR="000F1043" w:rsidRPr="00705E93">
        <w:rPr>
          <w:sz w:val="24"/>
          <w:szCs w:val="24"/>
        </w:rPr>
        <w:t xml:space="preserve"> «</w:t>
      </w:r>
      <w:r w:rsidR="004D56D8" w:rsidRPr="00705E93">
        <w:rPr>
          <w:sz w:val="24"/>
          <w:szCs w:val="24"/>
        </w:rPr>
        <w:t>Технология машиностроения</w:t>
      </w:r>
      <w:r w:rsidR="000F1043" w:rsidRPr="00705E93">
        <w:rPr>
          <w:sz w:val="24"/>
          <w:szCs w:val="24"/>
        </w:rPr>
        <w:t xml:space="preserve">» в части освоения </w:t>
      </w:r>
      <w:r w:rsidR="001C6650" w:rsidRPr="00705E93">
        <w:rPr>
          <w:sz w:val="24"/>
          <w:szCs w:val="24"/>
        </w:rPr>
        <w:t xml:space="preserve"> </w:t>
      </w:r>
      <w:r w:rsidR="00E94158" w:rsidRPr="00705E93">
        <w:rPr>
          <w:sz w:val="24"/>
          <w:szCs w:val="24"/>
        </w:rPr>
        <w:t>видов профессиональной деятельности (ВПД):</w:t>
      </w:r>
    </w:p>
    <w:p w:rsidR="00E94158" w:rsidRPr="00705E93" w:rsidRDefault="00F95D6D" w:rsidP="00705E93">
      <w:pPr>
        <w:spacing w:line="0" w:lineRule="atLeast"/>
        <w:contextualSpacing/>
        <w:jc w:val="both"/>
        <w:rPr>
          <w:sz w:val="24"/>
          <w:szCs w:val="24"/>
        </w:rPr>
      </w:pPr>
      <w:r w:rsidRPr="00705E93">
        <w:rPr>
          <w:sz w:val="24"/>
          <w:szCs w:val="24"/>
        </w:rPr>
        <w:t xml:space="preserve">1 </w:t>
      </w:r>
      <w:r w:rsidR="004D56D8" w:rsidRPr="00705E93">
        <w:rPr>
          <w:sz w:val="24"/>
          <w:szCs w:val="24"/>
        </w:rPr>
        <w:t>Разработка технологических процессов изготовления деталей машин</w:t>
      </w:r>
      <w:r w:rsidR="00E94158" w:rsidRPr="00705E93">
        <w:rPr>
          <w:sz w:val="24"/>
          <w:szCs w:val="24"/>
        </w:rPr>
        <w:t>.</w:t>
      </w:r>
    </w:p>
    <w:p w:rsidR="00E94158" w:rsidRPr="00705E93" w:rsidRDefault="00F95D6D" w:rsidP="00705E93">
      <w:pPr>
        <w:spacing w:line="0" w:lineRule="atLeast"/>
        <w:contextualSpacing/>
        <w:jc w:val="both"/>
        <w:rPr>
          <w:sz w:val="24"/>
          <w:szCs w:val="24"/>
        </w:rPr>
      </w:pPr>
      <w:r w:rsidRPr="00705E93">
        <w:rPr>
          <w:sz w:val="24"/>
          <w:szCs w:val="24"/>
        </w:rPr>
        <w:t xml:space="preserve">2 </w:t>
      </w:r>
      <w:r w:rsidR="004D56D8" w:rsidRPr="00705E93">
        <w:rPr>
          <w:sz w:val="24"/>
          <w:szCs w:val="24"/>
        </w:rPr>
        <w:t>Участие в организации производственной деятельности структурного подразделения</w:t>
      </w:r>
      <w:r w:rsidR="00E94158" w:rsidRPr="00705E93">
        <w:rPr>
          <w:sz w:val="24"/>
          <w:szCs w:val="24"/>
        </w:rPr>
        <w:t xml:space="preserve">. </w:t>
      </w:r>
    </w:p>
    <w:p w:rsidR="00F95D6D" w:rsidRPr="00705E93" w:rsidRDefault="00F31BFD" w:rsidP="00705E93">
      <w:pPr>
        <w:spacing w:line="0" w:lineRule="atLeast"/>
        <w:contextualSpacing/>
        <w:jc w:val="both"/>
        <w:rPr>
          <w:sz w:val="24"/>
          <w:szCs w:val="24"/>
        </w:rPr>
      </w:pPr>
      <w:r w:rsidRPr="00705E93">
        <w:rPr>
          <w:sz w:val="24"/>
          <w:szCs w:val="24"/>
        </w:rPr>
        <w:t xml:space="preserve">3 </w:t>
      </w:r>
      <w:r w:rsidR="00F95D6D" w:rsidRPr="00705E93">
        <w:rPr>
          <w:sz w:val="24"/>
          <w:szCs w:val="24"/>
        </w:rPr>
        <w:t xml:space="preserve">Участие во внедрении технологических процессов изготовления деталей машин и </w:t>
      </w:r>
      <w:r w:rsidRPr="00705E93">
        <w:rPr>
          <w:sz w:val="24"/>
          <w:szCs w:val="24"/>
        </w:rPr>
        <w:t xml:space="preserve">   </w:t>
      </w:r>
      <w:r w:rsidR="00F95D6D" w:rsidRPr="00705E93">
        <w:rPr>
          <w:sz w:val="24"/>
          <w:szCs w:val="24"/>
        </w:rPr>
        <w:t>осуществление технического контроля</w:t>
      </w:r>
      <w:r w:rsidR="00E94158" w:rsidRPr="00705E93">
        <w:rPr>
          <w:sz w:val="24"/>
          <w:szCs w:val="24"/>
        </w:rPr>
        <w:t xml:space="preserve">. </w:t>
      </w:r>
    </w:p>
    <w:p w:rsidR="00F95D6D" w:rsidRPr="00705E93" w:rsidRDefault="00F31BFD" w:rsidP="00705E93">
      <w:pPr>
        <w:spacing w:line="0" w:lineRule="atLeast"/>
        <w:contextualSpacing/>
        <w:jc w:val="both"/>
        <w:rPr>
          <w:sz w:val="24"/>
          <w:szCs w:val="24"/>
        </w:rPr>
      </w:pPr>
      <w:r w:rsidRPr="00705E93">
        <w:rPr>
          <w:sz w:val="24"/>
          <w:szCs w:val="24"/>
        </w:rPr>
        <w:t>4</w:t>
      </w:r>
      <w:r w:rsidR="00F95D6D" w:rsidRPr="00705E93">
        <w:rPr>
          <w:sz w:val="24"/>
          <w:szCs w:val="24"/>
        </w:rPr>
        <w:t xml:space="preserve"> Выполнение работ по одной или нескольким профессиям рабочих, должностям служащих.</w:t>
      </w:r>
    </w:p>
    <w:p w:rsidR="00E94158" w:rsidRPr="00705E93" w:rsidRDefault="00E9415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и соответствующих профессиональных компетенций (ПК)</w:t>
      </w:r>
      <w:r w:rsidR="00B3418C" w:rsidRPr="00705E93">
        <w:rPr>
          <w:sz w:val="24"/>
          <w:szCs w:val="24"/>
        </w:rPr>
        <w:t xml:space="preserve"> и общих компетенций</w:t>
      </w:r>
      <w:r w:rsidR="000F1043" w:rsidRPr="00705E93">
        <w:rPr>
          <w:sz w:val="24"/>
          <w:szCs w:val="24"/>
        </w:rPr>
        <w:t xml:space="preserve"> (</w:t>
      </w:r>
      <w:proofErr w:type="gramStart"/>
      <w:r w:rsidR="000F1043" w:rsidRPr="00705E93">
        <w:rPr>
          <w:sz w:val="24"/>
          <w:szCs w:val="24"/>
        </w:rPr>
        <w:t>ОК</w:t>
      </w:r>
      <w:proofErr w:type="gramEnd"/>
      <w:r w:rsidR="000F1043" w:rsidRPr="00705E93">
        <w:rPr>
          <w:sz w:val="24"/>
          <w:szCs w:val="24"/>
        </w:rPr>
        <w:t>)</w:t>
      </w:r>
      <w:r w:rsidRPr="00705E93">
        <w:rPr>
          <w:sz w:val="24"/>
          <w:szCs w:val="24"/>
        </w:rPr>
        <w:t>:</w:t>
      </w:r>
    </w:p>
    <w:p w:rsidR="004D56D8" w:rsidRPr="00705E93" w:rsidRDefault="00705E93" w:rsidP="00705E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- </w:t>
      </w:r>
      <w:r w:rsidR="004D56D8" w:rsidRPr="00705E93">
        <w:rPr>
          <w:sz w:val="24"/>
          <w:szCs w:val="24"/>
        </w:rPr>
        <w:t>Разработка технологических процессов изготовления деталей машин.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1.1. Использовать конструкторскую документацию при разработке технологических процессов изготовления деталей.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1.2. Выбирать метод получения заготовок и схемы их базирования.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1.3. Составлять маршруты изготовления деталей и проектировать технологические операции.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1.4. Разрабатывать и внедрять управляющие программы обработки деталей.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1.5. Использовать системы автоматизированного проектирования технологических процессов обработки деталей.</w:t>
      </w:r>
    </w:p>
    <w:p w:rsidR="004D56D8" w:rsidRPr="00705E93" w:rsidRDefault="00705E93" w:rsidP="00705E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- </w:t>
      </w:r>
      <w:r w:rsidR="004D56D8" w:rsidRPr="00705E93">
        <w:rPr>
          <w:sz w:val="24"/>
          <w:szCs w:val="24"/>
        </w:rPr>
        <w:t>Участие в организации производственной деятельности структурного подразделения.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2.1. Участвовать в планировании и организации работы структурного подразделения.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2.2. Участвовать в руководстве работой структурного подразделения.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2.3. Участвовать в анализе процесса и результатов деятельности подразделения.</w:t>
      </w:r>
    </w:p>
    <w:p w:rsidR="004D56D8" w:rsidRPr="00705E93" w:rsidRDefault="00705E93" w:rsidP="00705E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</w:t>
      </w:r>
      <w:r w:rsidR="004D56D8" w:rsidRPr="00705E93">
        <w:rPr>
          <w:sz w:val="24"/>
          <w:szCs w:val="24"/>
        </w:rPr>
        <w:t>Участие во внедрении технологических процессов изготовления деталей машин и осуществление технического контроля.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3.1. Участвовать в реализации технологического процесса по изготовлению деталей.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  <w:r w:rsidRPr="00705E93">
        <w:rPr>
          <w:sz w:val="24"/>
          <w:szCs w:val="24"/>
        </w:rPr>
        <w:t>ПК 3.2. Проводить контроль соответствия качества деталей требованиям технической документации.</w:t>
      </w:r>
    </w:p>
    <w:p w:rsidR="004D56D8" w:rsidRPr="00705E93" w:rsidRDefault="00705E93" w:rsidP="00705E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- </w:t>
      </w:r>
      <w:r w:rsidR="004D56D8" w:rsidRPr="00705E93">
        <w:rPr>
          <w:sz w:val="24"/>
          <w:szCs w:val="24"/>
        </w:rPr>
        <w:t>Выполнение работ по одной или нескольким профессиям рабочих, должностям служащих.</w:t>
      </w:r>
    </w:p>
    <w:p w:rsidR="004D56D8" w:rsidRPr="00705E93" w:rsidRDefault="004D56D8" w:rsidP="00705E93">
      <w:pPr>
        <w:jc w:val="both"/>
        <w:rPr>
          <w:sz w:val="24"/>
          <w:szCs w:val="24"/>
        </w:rPr>
      </w:pP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4D56D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94158" w:rsidRPr="00705E93" w:rsidRDefault="004D56D8" w:rsidP="00705E93">
      <w:pPr>
        <w:jc w:val="both"/>
        <w:rPr>
          <w:color w:val="000000" w:themeColor="text1"/>
          <w:sz w:val="24"/>
          <w:szCs w:val="24"/>
        </w:rPr>
      </w:pPr>
      <w:proofErr w:type="gramStart"/>
      <w:r w:rsidRPr="00705E93">
        <w:rPr>
          <w:color w:val="000000" w:themeColor="text1"/>
          <w:sz w:val="24"/>
          <w:szCs w:val="24"/>
        </w:rPr>
        <w:t>ОК</w:t>
      </w:r>
      <w:proofErr w:type="gramEnd"/>
      <w:r w:rsidRPr="00705E93">
        <w:rPr>
          <w:color w:val="000000" w:themeColor="text1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54191D" w:rsidRPr="00705E93" w:rsidRDefault="0054191D" w:rsidP="004D56D8">
      <w:pPr>
        <w:rPr>
          <w:color w:val="000000" w:themeColor="text1"/>
          <w:sz w:val="24"/>
          <w:szCs w:val="24"/>
        </w:rPr>
      </w:pPr>
    </w:p>
    <w:p w:rsidR="0054191D" w:rsidRPr="00705E93" w:rsidRDefault="0054191D" w:rsidP="004D56D8">
      <w:pPr>
        <w:rPr>
          <w:color w:val="000000" w:themeColor="text1"/>
          <w:sz w:val="24"/>
          <w:szCs w:val="24"/>
        </w:rPr>
      </w:pPr>
    </w:p>
    <w:p w:rsidR="000F1043" w:rsidRPr="00705E93" w:rsidRDefault="000F1043" w:rsidP="003C08ED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705E93">
        <w:rPr>
          <w:b/>
          <w:sz w:val="24"/>
          <w:szCs w:val="24"/>
        </w:rPr>
        <w:lastRenderedPageBreak/>
        <w:t>2. Система контроля и оценки.</w:t>
      </w:r>
    </w:p>
    <w:p w:rsidR="003C08ED" w:rsidRPr="00705E93" w:rsidRDefault="003C08ED" w:rsidP="003C08ED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43108" w:rsidRPr="00705E93" w:rsidRDefault="00E94158" w:rsidP="000F1043">
      <w:pPr>
        <w:jc w:val="both"/>
        <w:rPr>
          <w:i/>
          <w:sz w:val="24"/>
          <w:szCs w:val="24"/>
        </w:rPr>
      </w:pPr>
      <w:r w:rsidRPr="00705E93">
        <w:rPr>
          <w:sz w:val="24"/>
          <w:szCs w:val="24"/>
        </w:rPr>
        <w:t xml:space="preserve">    Видом  государственной итоговой аттестации выпускников техникума,  обучавшихся по программам подготовки специалистов среднего звена по специальности </w:t>
      </w:r>
      <w:r w:rsidR="00954005" w:rsidRPr="00705E93">
        <w:rPr>
          <w:sz w:val="24"/>
          <w:szCs w:val="24"/>
        </w:rPr>
        <w:t xml:space="preserve">15.02.08 </w:t>
      </w:r>
      <w:r w:rsidR="003C08ED" w:rsidRPr="00705E93">
        <w:rPr>
          <w:sz w:val="24"/>
          <w:szCs w:val="24"/>
        </w:rPr>
        <w:t xml:space="preserve"> «</w:t>
      </w:r>
      <w:r w:rsidR="00F31BFD" w:rsidRPr="00705E93">
        <w:rPr>
          <w:sz w:val="24"/>
          <w:szCs w:val="24"/>
        </w:rPr>
        <w:t>Технология машиностроения</w:t>
      </w:r>
      <w:r w:rsidR="003C08ED" w:rsidRPr="00705E93">
        <w:rPr>
          <w:sz w:val="24"/>
          <w:szCs w:val="24"/>
        </w:rPr>
        <w:t>»</w:t>
      </w:r>
      <w:r w:rsidRPr="00705E93">
        <w:rPr>
          <w:sz w:val="24"/>
          <w:szCs w:val="24"/>
        </w:rPr>
        <w:t xml:space="preserve">  является </w:t>
      </w:r>
      <w:r w:rsidR="0076494E" w:rsidRPr="00705E93">
        <w:rPr>
          <w:sz w:val="24"/>
          <w:szCs w:val="24"/>
        </w:rPr>
        <w:t xml:space="preserve">выполнение </w:t>
      </w:r>
      <w:r w:rsidR="00532320" w:rsidRPr="00705E93">
        <w:rPr>
          <w:sz w:val="24"/>
          <w:szCs w:val="24"/>
        </w:rPr>
        <w:t xml:space="preserve">и защита </w:t>
      </w:r>
      <w:r w:rsidRPr="00705E93">
        <w:rPr>
          <w:sz w:val="24"/>
          <w:szCs w:val="24"/>
        </w:rPr>
        <w:t>выпускн</w:t>
      </w:r>
      <w:r w:rsidR="0076494E" w:rsidRPr="00705E93">
        <w:rPr>
          <w:sz w:val="24"/>
          <w:szCs w:val="24"/>
        </w:rPr>
        <w:t>ой</w:t>
      </w:r>
      <w:r w:rsidRPr="00705E93">
        <w:rPr>
          <w:sz w:val="24"/>
          <w:szCs w:val="24"/>
        </w:rPr>
        <w:t xml:space="preserve"> квалификационн</w:t>
      </w:r>
      <w:r w:rsidR="0076494E" w:rsidRPr="00705E93">
        <w:rPr>
          <w:sz w:val="24"/>
          <w:szCs w:val="24"/>
        </w:rPr>
        <w:t>ой</w:t>
      </w:r>
      <w:r w:rsidRPr="00705E93">
        <w:rPr>
          <w:sz w:val="24"/>
          <w:szCs w:val="24"/>
        </w:rPr>
        <w:t xml:space="preserve"> работ</w:t>
      </w:r>
      <w:r w:rsidR="0076494E" w:rsidRPr="00705E93">
        <w:rPr>
          <w:sz w:val="24"/>
          <w:szCs w:val="24"/>
        </w:rPr>
        <w:t>ы</w:t>
      </w:r>
      <w:r w:rsidRPr="00705E93">
        <w:rPr>
          <w:sz w:val="24"/>
          <w:szCs w:val="24"/>
        </w:rPr>
        <w:t xml:space="preserve"> в форме  дипломно</w:t>
      </w:r>
      <w:r w:rsidR="005A3081" w:rsidRPr="00705E93">
        <w:rPr>
          <w:sz w:val="24"/>
          <w:szCs w:val="24"/>
        </w:rPr>
        <w:t>го проекта</w:t>
      </w:r>
      <w:r w:rsidRPr="00705E93">
        <w:rPr>
          <w:sz w:val="24"/>
          <w:szCs w:val="24"/>
        </w:rPr>
        <w:t xml:space="preserve"> по специальности</w:t>
      </w:r>
      <w:r w:rsidR="00B3418C" w:rsidRPr="00705E93">
        <w:rPr>
          <w:sz w:val="24"/>
          <w:szCs w:val="24"/>
        </w:rPr>
        <w:t>.</w:t>
      </w:r>
      <w:r w:rsidRPr="00705E93">
        <w:rPr>
          <w:sz w:val="24"/>
          <w:szCs w:val="24"/>
        </w:rPr>
        <w:t xml:space="preserve"> </w:t>
      </w:r>
      <w:r w:rsidR="00532320" w:rsidRPr="00705E93">
        <w:rPr>
          <w:sz w:val="24"/>
          <w:szCs w:val="24"/>
        </w:rPr>
        <w:t xml:space="preserve">Итогом работы государственной экзаменационной комиссии является решение о присвоении выпускнику по специальности </w:t>
      </w:r>
      <w:r w:rsidR="00247754" w:rsidRPr="00705E93">
        <w:rPr>
          <w:sz w:val="24"/>
          <w:szCs w:val="24"/>
        </w:rPr>
        <w:t>15</w:t>
      </w:r>
      <w:r w:rsidR="003C08ED" w:rsidRPr="00705E93">
        <w:rPr>
          <w:sz w:val="24"/>
          <w:szCs w:val="24"/>
        </w:rPr>
        <w:t>.02.08</w:t>
      </w:r>
      <w:r w:rsidR="00532320" w:rsidRPr="00705E93">
        <w:rPr>
          <w:sz w:val="24"/>
          <w:szCs w:val="24"/>
        </w:rPr>
        <w:t xml:space="preserve"> «</w:t>
      </w:r>
      <w:r w:rsidR="00F31BFD" w:rsidRPr="00705E93">
        <w:rPr>
          <w:sz w:val="24"/>
          <w:szCs w:val="24"/>
        </w:rPr>
        <w:t>Технология машиностроения</w:t>
      </w:r>
      <w:r w:rsidR="00532320" w:rsidRPr="00705E93">
        <w:rPr>
          <w:sz w:val="24"/>
          <w:szCs w:val="24"/>
        </w:rPr>
        <w:t>» квалификации «</w:t>
      </w:r>
      <w:r w:rsidR="00F31BFD" w:rsidRPr="00705E93">
        <w:rPr>
          <w:sz w:val="24"/>
          <w:szCs w:val="24"/>
        </w:rPr>
        <w:t>техник</w:t>
      </w:r>
      <w:r w:rsidR="00532320" w:rsidRPr="00705E93">
        <w:rPr>
          <w:sz w:val="24"/>
          <w:szCs w:val="24"/>
        </w:rPr>
        <w:t xml:space="preserve">».  </w:t>
      </w:r>
    </w:p>
    <w:p w:rsidR="000F1043" w:rsidRPr="00705E93" w:rsidRDefault="000F1043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54191D" w:rsidRPr="00705E93" w:rsidRDefault="0054191D" w:rsidP="000F1043">
      <w:pPr>
        <w:rPr>
          <w:sz w:val="24"/>
          <w:szCs w:val="24"/>
          <w:lang w:eastAsia="ru-RU"/>
        </w:rPr>
      </w:pPr>
    </w:p>
    <w:p w:rsidR="003C08ED" w:rsidRDefault="003C08ED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Default="00705E93" w:rsidP="000F1043">
      <w:pPr>
        <w:rPr>
          <w:sz w:val="24"/>
          <w:szCs w:val="24"/>
          <w:lang w:eastAsia="ru-RU"/>
        </w:rPr>
      </w:pPr>
    </w:p>
    <w:p w:rsidR="00705E93" w:rsidRPr="00705E93" w:rsidRDefault="00705E93" w:rsidP="000F1043">
      <w:pPr>
        <w:rPr>
          <w:sz w:val="24"/>
          <w:szCs w:val="24"/>
          <w:lang w:eastAsia="ru-RU"/>
        </w:rPr>
      </w:pPr>
    </w:p>
    <w:p w:rsidR="00532320" w:rsidRPr="00705E93" w:rsidRDefault="000F1043" w:rsidP="003C08ED">
      <w:pPr>
        <w:jc w:val="center"/>
        <w:rPr>
          <w:b/>
          <w:sz w:val="24"/>
          <w:szCs w:val="24"/>
          <w:lang w:eastAsia="ko-KR"/>
        </w:rPr>
      </w:pPr>
      <w:r w:rsidRPr="00705E93">
        <w:rPr>
          <w:b/>
          <w:sz w:val="24"/>
          <w:szCs w:val="24"/>
          <w:lang w:eastAsia="ru-RU"/>
        </w:rPr>
        <w:lastRenderedPageBreak/>
        <w:t>3</w:t>
      </w:r>
      <w:r w:rsidRPr="00705E93">
        <w:rPr>
          <w:sz w:val="24"/>
          <w:szCs w:val="24"/>
          <w:lang w:eastAsia="ru-RU"/>
        </w:rPr>
        <w:t xml:space="preserve">. </w:t>
      </w:r>
      <w:r w:rsidR="00532320" w:rsidRPr="00705E93">
        <w:rPr>
          <w:b/>
          <w:sz w:val="24"/>
          <w:szCs w:val="24"/>
          <w:lang w:eastAsia="ko-KR"/>
        </w:rPr>
        <w:t>Перечень тем выпускных квалификационных работ (дипломных работ)</w:t>
      </w:r>
    </w:p>
    <w:p w:rsidR="00532320" w:rsidRPr="00705E93" w:rsidRDefault="00532320" w:rsidP="000F1043">
      <w:pPr>
        <w:rPr>
          <w:b/>
          <w:sz w:val="24"/>
          <w:szCs w:val="24"/>
          <w:lang w:eastAsia="ko-KR"/>
        </w:rPr>
      </w:pPr>
      <w:r w:rsidRPr="00705E93">
        <w:rPr>
          <w:b/>
          <w:sz w:val="24"/>
          <w:szCs w:val="24"/>
          <w:lang w:eastAsia="ko-KR"/>
        </w:rPr>
        <w:t xml:space="preserve">по специальности  </w:t>
      </w:r>
      <w:r w:rsidR="005A3081" w:rsidRPr="00705E93">
        <w:rPr>
          <w:b/>
          <w:sz w:val="24"/>
          <w:szCs w:val="24"/>
          <w:lang w:eastAsia="ko-KR"/>
        </w:rPr>
        <w:t>«</w:t>
      </w:r>
      <w:r w:rsidR="00247754" w:rsidRPr="00705E93">
        <w:rPr>
          <w:b/>
          <w:sz w:val="24"/>
          <w:szCs w:val="24"/>
          <w:lang w:eastAsia="ko-KR"/>
        </w:rPr>
        <w:t>Технология машиностроения</w:t>
      </w:r>
      <w:r w:rsidR="005A3081" w:rsidRPr="00705E93">
        <w:rPr>
          <w:b/>
          <w:sz w:val="24"/>
          <w:szCs w:val="24"/>
          <w:lang w:eastAsia="ko-KR"/>
        </w:rPr>
        <w:t>»</w:t>
      </w:r>
    </w:p>
    <w:p w:rsidR="003C08ED" w:rsidRPr="00705E93" w:rsidRDefault="003C08ED" w:rsidP="000F1043">
      <w:pPr>
        <w:rPr>
          <w:b/>
          <w:sz w:val="24"/>
          <w:szCs w:val="24"/>
          <w:lang w:eastAsia="ko-KR"/>
        </w:rPr>
      </w:pPr>
    </w:p>
    <w:p w:rsidR="000F1043" w:rsidRPr="00705E93" w:rsidRDefault="00705E93" w:rsidP="000F1043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="000F1043" w:rsidRPr="00705E93">
        <w:rPr>
          <w:sz w:val="24"/>
          <w:szCs w:val="24"/>
          <w:lang w:eastAsia="ru-RU"/>
        </w:rPr>
        <w:t xml:space="preserve">Для проверки результатов освоения ОПОП по специальности </w:t>
      </w:r>
      <w:r w:rsidR="00247754" w:rsidRPr="00705E93">
        <w:rPr>
          <w:sz w:val="24"/>
          <w:szCs w:val="24"/>
          <w:lang w:eastAsia="ru-RU"/>
        </w:rPr>
        <w:t>15</w:t>
      </w:r>
      <w:r w:rsidR="003C08ED" w:rsidRPr="00705E93">
        <w:rPr>
          <w:sz w:val="24"/>
          <w:szCs w:val="24"/>
          <w:lang w:eastAsia="ru-RU"/>
        </w:rPr>
        <w:t>.02.08</w:t>
      </w:r>
      <w:r w:rsidR="000F1043" w:rsidRPr="00705E93">
        <w:rPr>
          <w:sz w:val="24"/>
          <w:szCs w:val="24"/>
          <w:lang w:eastAsia="ru-RU"/>
        </w:rPr>
        <w:t xml:space="preserve"> «</w:t>
      </w:r>
      <w:r w:rsidR="00F31BFD" w:rsidRPr="00705E93">
        <w:rPr>
          <w:sz w:val="24"/>
          <w:szCs w:val="24"/>
          <w:lang w:eastAsia="ru-RU"/>
        </w:rPr>
        <w:t>Технология машиностроения</w:t>
      </w:r>
      <w:r w:rsidR="000F1043" w:rsidRPr="00705E93">
        <w:rPr>
          <w:sz w:val="24"/>
          <w:szCs w:val="24"/>
          <w:lang w:eastAsia="ru-RU"/>
        </w:rPr>
        <w:t>» предлагаются следующие темы выпускных квалификационных работ</w:t>
      </w:r>
      <w:r>
        <w:rPr>
          <w:sz w:val="24"/>
          <w:szCs w:val="24"/>
          <w:lang w:eastAsia="ru-RU"/>
        </w:rPr>
        <w:t xml:space="preserve"> (дипломных проектов)</w:t>
      </w:r>
      <w:r w:rsidR="000F1043" w:rsidRPr="00705E93">
        <w:rPr>
          <w:sz w:val="24"/>
          <w:szCs w:val="24"/>
          <w:lang w:eastAsia="ru-RU"/>
        </w:rPr>
        <w:t xml:space="preserve">,  позволяющие осуществить комплексную проверку уровня  </w:t>
      </w:r>
      <w:proofErr w:type="spellStart"/>
      <w:r w:rsidR="000F1043" w:rsidRPr="00705E93">
        <w:rPr>
          <w:sz w:val="24"/>
          <w:szCs w:val="24"/>
          <w:lang w:eastAsia="ru-RU"/>
        </w:rPr>
        <w:t>сформированности</w:t>
      </w:r>
      <w:proofErr w:type="spellEnd"/>
      <w:r w:rsidR="000F1043" w:rsidRPr="00705E93">
        <w:rPr>
          <w:sz w:val="24"/>
          <w:szCs w:val="24"/>
          <w:lang w:eastAsia="ru-RU"/>
        </w:rPr>
        <w:t xml:space="preserve"> общих и профессиональных компетенций выпускников.</w:t>
      </w:r>
    </w:p>
    <w:p w:rsidR="00122130" w:rsidRPr="00705E93" w:rsidRDefault="00122130" w:rsidP="00B3418C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tbl>
      <w:tblPr>
        <w:tblW w:w="8647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7938"/>
      </w:tblGrid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jc w:val="both"/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jc w:val="center"/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Тема ВКР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«Втулка цанговая»</w:t>
            </w:r>
          </w:p>
        </w:tc>
      </w:tr>
      <w:tr w:rsidR="002F6EDF" w:rsidRPr="002F6EDF" w:rsidTr="002F6EDF">
        <w:trPr>
          <w:trHeight w:val="802"/>
        </w:trPr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«Ось»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«Вал»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«Ось»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«Вал»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«Ось барабана»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«Втулка отрезная»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«Ось»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«Вал»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«Вал нижний»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«Ось»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«Ось холостая»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«Вал редуктора ПТМ»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«Втулка»</w:t>
            </w:r>
          </w:p>
        </w:tc>
      </w:tr>
      <w:tr w:rsidR="002F6EDF" w:rsidRPr="002F6EDF" w:rsidTr="002F6EDF">
        <w:tc>
          <w:tcPr>
            <w:tcW w:w="709" w:type="dxa"/>
          </w:tcPr>
          <w:p w:rsidR="002F6EDF" w:rsidRPr="002F6EDF" w:rsidRDefault="002F6EDF" w:rsidP="002F6EDF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2F6EDF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2F6EDF" w:rsidRPr="002F6EDF" w:rsidRDefault="002F6EDF" w:rsidP="002F6EDF">
            <w:pPr>
              <w:rPr>
                <w:sz w:val="24"/>
                <w:szCs w:val="24"/>
                <w:lang w:eastAsia="ru-RU"/>
              </w:rPr>
            </w:pPr>
            <w:r w:rsidRPr="002F6EDF">
              <w:rPr>
                <w:sz w:val="24"/>
                <w:szCs w:val="24"/>
                <w:lang w:eastAsia="ru-RU"/>
              </w:rPr>
              <w:t>Проектирование участка механической обработки для изготовления  детали  «Тяга»</w:t>
            </w:r>
          </w:p>
        </w:tc>
      </w:tr>
    </w:tbl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9067C" w:rsidRDefault="0099067C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B3418C" w:rsidRPr="00705E93" w:rsidRDefault="000F1043" w:rsidP="00A35EB9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05E93">
        <w:rPr>
          <w:b/>
          <w:bCs/>
          <w:sz w:val="24"/>
          <w:szCs w:val="24"/>
        </w:rPr>
        <w:lastRenderedPageBreak/>
        <w:t xml:space="preserve">4. </w:t>
      </w:r>
      <w:r w:rsidR="00B3418C" w:rsidRPr="00705E93">
        <w:rPr>
          <w:b/>
          <w:bCs/>
          <w:sz w:val="24"/>
          <w:szCs w:val="24"/>
        </w:rPr>
        <w:t xml:space="preserve">Показатели </w:t>
      </w:r>
      <w:proofErr w:type="spellStart"/>
      <w:r w:rsidR="00B3418C" w:rsidRPr="00705E93">
        <w:rPr>
          <w:b/>
          <w:bCs/>
          <w:sz w:val="24"/>
          <w:szCs w:val="24"/>
        </w:rPr>
        <w:t>сформированности</w:t>
      </w:r>
      <w:proofErr w:type="spellEnd"/>
      <w:r w:rsidR="00B3418C" w:rsidRPr="00705E93">
        <w:rPr>
          <w:b/>
          <w:bCs/>
          <w:sz w:val="24"/>
          <w:szCs w:val="24"/>
        </w:rPr>
        <w:t xml:space="preserve"> профессиональных и общих компетенций</w:t>
      </w:r>
      <w:r w:rsidR="00E53454" w:rsidRPr="00705E93">
        <w:rPr>
          <w:b/>
          <w:bCs/>
          <w:sz w:val="24"/>
          <w:szCs w:val="24"/>
        </w:rPr>
        <w:t xml:space="preserve"> при написании ВКР</w:t>
      </w:r>
    </w:p>
    <w:p w:rsidR="00B3418C" w:rsidRPr="00705E93" w:rsidRDefault="00622B06" w:rsidP="00B3418C">
      <w:pPr>
        <w:autoSpaceDE w:val="0"/>
        <w:autoSpaceDN w:val="0"/>
        <w:adjustRightInd w:val="0"/>
        <w:jc w:val="center"/>
        <w:rPr>
          <w:bCs/>
          <w:i/>
          <w:iCs/>
          <w:sz w:val="24"/>
          <w:szCs w:val="24"/>
        </w:rPr>
      </w:pPr>
      <w:r w:rsidRPr="00705E93">
        <w:rPr>
          <w:bCs/>
          <w:iCs/>
          <w:sz w:val="24"/>
          <w:szCs w:val="24"/>
          <w:u w:val="single"/>
        </w:rPr>
        <w:t>15</w:t>
      </w:r>
      <w:r w:rsidR="00A35EB9" w:rsidRPr="00705E93">
        <w:rPr>
          <w:bCs/>
          <w:iCs/>
          <w:sz w:val="24"/>
          <w:szCs w:val="24"/>
          <w:u w:val="single"/>
        </w:rPr>
        <w:t>.02.08.</w:t>
      </w:r>
      <w:r w:rsidRPr="00705E93">
        <w:rPr>
          <w:bCs/>
          <w:iCs/>
          <w:sz w:val="24"/>
          <w:szCs w:val="24"/>
          <w:u w:val="single"/>
        </w:rPr>
        <w:t xml:space="preserve"> </w:t>
      </w:r>
      <w:r w:rsidR="002D1A38" w:rsidRPr="00705E93">
        <w:rPr>
          <w:bCs/>
          <w:iCs/>
          <w:sz w:val="24"/>
          <w:szCs w:val="24"/>
          <w:u w:val="single"/>
        </w:rPr>
        <w:t>Технология машиностроения</w:t>
      </w:r>
    </w:p>
    <w:p w:rsidR="00B3418C" w:rsidRPr="00705E93" w:rsidRDefault="00B3418C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tbl>
      <w:tblPr>
        <w:tblW w:w="10348" w:type="dxa"/>
        <w:tblInd w:w="108" w:type="dxa"/>
        <w:tblLook w:val="0000" w:firstRow="0" w:lastRow="0" w:firstColumn="0" w:lastColumn="0" w:noHBand="0" w:noVBand="0"/>
      </w:tblPr>
      <w:tblGrid>
        <w:gridCol w:w="2258"/>
        <w:gridCol w:w="6094"/>
        <w:gridCol w:w="1996"/>
      </w:tblGrid>
      <w:tr w:rsidR="004956F1" w:rsidRPr="00705E93" w:rsidTr="00A35EB9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b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b/>
                <w:color w:val="000000"/>
                <w:sz w:val="24"/>
                <w:szCs w:val="24"/>
                <w:lang w:eastAsia="ko-KR"/>
              </w:rPr>
              <w:t>Код и наименование компетенций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widowControl w:val="0"/>
              <w:suppressAutoHyphens/>
              <w:spacing w:line="0" w:lineRule="atLeast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b/>
                <w:color w:val="000000"/>
                <w:sz w:val="24"/>
                <w:szCs w:val="24"/>
                <w:lang w:eastAsia="ko-KR"/>
              </w:rPr>
              <w:t>Код и наименование ОПОР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 xml:space="preserve">Оценка рецензента  по результатам выполнения ВКР </w:t>
            </w:r>
          </w:p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Оценка (положительная – 1/ отрицательная – 0)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ПК1.1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 И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спользовать конструкторскую документацию при разработке технологических процессов изготовления деталей.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widowControl w:val="0"/>
              <w:suppressAutoHyphens/>
              <w:spacing w:line="0" w:lineRule="atLeast"/>
              <w:contextualSpacing/>
              <w:rPr>
                <w:rFonts w:eastAsia="Calibri"/>
                <w:i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1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.1.1 Правильность анализа конструкторско-технологических свойств детали в соответствии с требованиями чертежа и ее служебного назначения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  <w:trHeight w:val="431"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6F1" w:rsidRPr="00705E93" w:rsidRDefault="004956F1" w:rsidP="004956F1">
            <w:pPr>
              <w:widowControl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ОПОР 1.1.2 </w:t>
            </w: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Оформление технологической и конструкторской документации.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ПК1.2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ыбирать метод получения </w:t>
            </w:r>
          </w:p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i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заготовок и схемы их базирования.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1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.2.1 Выполнение выбора оптимального  метода получения заготовки для изготовления детали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6F1" w:rsidRPr="00705E93" w:rsidRDefault="004956F1" w:rsidP="004956F1">
            <w:pPr>
              <w:widowControl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ОПОР 1.2.2 Выполнение выбора схем базирования заготовок в соответствии с требованиями к качеству обработки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i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ПК1.3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 </w:t>
            </w: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оставлять маршруты изготовления деталей и проектировать технологические операции.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tabs>
                <w:tab w:val="left" w:pos="540"/>
                <w:tab w:val="center" w:pos="4677"/>
                <w:tab w:val="right" w:pos="9354"/>
              </w:tabs>
              <w:spacing w:line="0" w:lineRule="atLeast"/>
              <w:ind w:firstLine="70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 1.3.1 Точность выполнения расчетов при проектировании технологических операций изготовления деталей.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6F1" w:rsidRPr="00705E93" w:rsidRDefault="004956F1" w:rsidP="004956F1">
            <w:pPr>
              <w:widowControl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 1.3.2 Правильность составления маршрута изготовления детали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i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ПК 2.1. Участвовать в планировании и организации работы структурного подразделения.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ОПР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 2.1.1 Правильность расчетов площади участка механической обработки детали</w:t>
            </w:r>
          </w:p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</w:p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6F1" w:rsidRPr="00705E93" w:rsidRDefault="004956F1" w:rsidP="004956F1">
            <w:pPr>
              <w:widowControl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ОПОР.2.1.2 Правильность расчетов количества технологического оборудования и расстановки рабочих кадров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ПК 3.1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 У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частвовать в реализации технологического процесса по изготовлению деталей.</w:t>
            </w:r>
          </w:p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 3.1.1 Правильный выбор металлорежущего оборудования, инструмента и приспособлений для реализации технологического процесса по изготовлению детали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6F1" w:rsidRPr="00705E93" w:rsidRDefault="004956F1" w:rsidP="004956F1">
            <w:pPr>
              <w:widowControl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 3.1.2 Организация работы по обеспечению безопасности производства.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widowControl w:val="0"/>
              <w:suppressAutoHyphens/>
              <w:spacing w:line="0" w:lineRule="atLeast"/>
              <w:contextualSpacing/>
              <w:rPr>
                <w:rFonts w:eastAsia="Calibri"/>
                <w:i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lastRenderedPageBreak/>
              <w:t>ПК 3.2</w:t>
            </w: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 xml:space="preserve">  П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роводить контроль соответствия качества деталей требованиям технической документации.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 3.2.1 Выбор  средств измерения  при контроле качества деталей в соответствии с видом поверхности и точностью ее обработки</w:t>
            </w:r>
          </w:p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rPr>
          <w:cantSplit/>
        </w:trPr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6F1" w:rsidRPr="00705E93" w:rsidRDefault="004956F1" w:rsidP="004956F1">
            <w:pPr>
              <w:widowControl w:val="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ko-KR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ko-KR"/>
              </w:rPr>
              <w:t>ОПОР 3.2.2 Правильность в определении основных методов контроля изготавливаемой детали.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956F1" w:rsidRPr="00705E93" w:rsidTr="00A35EB9"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Количество и виды используемых источников информации при выполнении дипломного проекта, в том числе сети </w:t>
            </w:r>
            <w:r w:rsidRPr="00705E93">
              <w:rPr>
                <w:rFonts w:eastAsia="Calibri"/>
                <w:color w:val="000000"/>
                <w:sz w:val="24"/>
                <w:szCs w:val="24"/>
                <w:lang w:val="en-US" w:eastAsia="ru-RU"/>
              </w:rPr>
              <w:t>Internet</w:t>
            </w: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6F1" w:rsidRPr="00705E93" w:rsidRDefault="004956F1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B239A" w:rsidRPr="00705E93" w:rsidTr="00A35EB9"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39A" w:rsidRPr="00705E93" w:rsidRDefault="00FB239A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5. 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39A" w:rsidRPr="00705E93" w:rsidRDefault="00FB239A" w:rsidP="004907BA">
            <w:pPr>
              <w:spacing w:line="0" w:lineRule="atLeast"/>
              <w:ind w:firstLine="57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705E93">
              <w:rPr>
                <w:rFonts w:eastAsia="Calibri"/>
                <w:bCs/>
                <w:sz w:val="24"/>
                <w:szCs w:val="24"/>
              </w:rPr>
              <w:t>Выполнение презентации к дипломному проекту в электронном виде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39A" w:rsidRPr="00705E93" w:rsidRDefault="00FB239A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B239A" w:rsidRPr="00705E93" w:rsidTr="00A35EB9"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39A" w:rsidRPr="00705E93" w:rsidRDefault="00FB239A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39A" w:rsidRPr="00705E93" w:rsidRDefault="00FB239A" w:rsidP="004907BA">
            <w:pPr>
              <w:spacing w:line="0" w:lineRule="atLeast"/>
              <w:ind w:firstLine="57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705E93">
              <w:rPr>
                <w:rFonts w:eastAsia="Calibri"/>
                <w:bCs/>
                <w:sz w:val="24"/>
                <w:szCs w:val="24"/>
              </w:rPr>
              <w:t>Выполнение презентации в электронном виде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39A" w:rsidRPr="00705E93" w:rsidRDefault="00FB239A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B239A" w:rsidRPr="00705E93" w:rsidTr="005E79B5">
        <w:tc>
          <w:tcPr>
            <w:tcW w:w="20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39A" w:rsidRPr="00705E93" w:rsidRDefault="00FB239A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39A" w:rsidRPr="00705E93" w:rsidRDefault="00FB239A" w:rsidP="004907BA">
            <w:pPr>
              <w:spacing w:line="0" w:lineRule="atLeast"/>
              <w:ind w:firstLine="57"/>
              <w:contextualSpacing/>
              <w:rPr>
                <w:rFonts w:eastAsia="Calibri"/>
                <w:bCs/>
                <w:sz w:val="24"/>
                <w:szCs w:val="24"/>
              </w:rPr>
            </w:pPr>
            <w:r w:rsidRPr="00705E93">
              <w:rPr>
                <w:rFonts w:eastAsia="Calibri"/>
                <w:bCs/>
                <w:sz w:val="24"/>
                <w:szCs w:val="24"/>
              </w:rPr>
              <w:t>Выполнение графической работы  в электронном виде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39A" w:rsidRPr="00705E93" w:rsidRDefault="00FB239A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05E93">
              <w:rPr>
                <w:rFonts w:eastAsia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E79B5" w:rsidRPr="00705E93" w:rsidTr="00A35EB9">
        <w:tc>
          <w:tcPr>
            <w:tcW w:w="20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B5" w:rsidRPr="00705E93" w:rsidRDefault="005E79B5" w:rsidP="004956F1">
            <w:pPr>
              <w:widowControl w:val="0"/>
              <w:suppressAutoHyphens/>
              <w:spacing w:line="0" w:lineRule="atLeast"/>
              <w:contextualSpacing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B5" w:rsidRPr="005E79B5" w:rsidRDefault="005E79B5" w:rsidP="004907BA">
            <w:pPr>
              <w:spacing w:line="0" w:lineRule="atLeast"/>
              <w:ind w:firstLine="57"/>
              <w:contextualSpacing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                                          </w:t>
            </w:r>
            <w:r w:rsidRPr="005E79B5">
              <w:rPr>
                <w:rFonts w:eastAsia="Calibri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B5" w:rsidRPr="00705E93" w:rsidRDefault="005E79B5" w:rsidP="004956F1">
            <w:pPr>
              <w:keepNext/>
              <w:suppressAutoHyphens/>
              <w:spacing w:line="0" w:lineRule="atLeast"/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</w:tbl>
    <w:p w:rsidR="004956F1" w:rsidRPr="00705E93" w:rsidRDefault="004956F1" w:rsidP="004956F1">
      <w:pPr>
        <w:rPr>
          <w:rFonts w:eastAsia="Calibri"/>
          <w:color w:val="000000"/>
          <w:sz w:val="24"/>
          <w:szCs w:val="24"/>
          <w:shd w:val="clear" w:color="auto" w:fill="FFFF00"/>
          <w:lang w:eastAsia="ru-RU"/>
        </w:rPr>
      </w:pPr>
    </w:p>
    <w:p w:rsidR="00B3418C" w:rsidRPr="00705E93" w:rsidRDefault="00B3418C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A3081" w:rsidRPr="00705E93" w:rsidRDefault="005A3081" w:rsidP="005A3081">
      <w:pPr>
        <w:ind w:left="900"/>
        <w:rPr>
          <w:rFonts w:eastAsia="Calibri"/>
          <w:sz w:val="24"/>
          <w:szCs w:val="24"/>
          <w:lang w:eastAsia="ru-RU"/>
        </w:rPr>
      </w:pPr>
    </w:p>
    <w:p w:rsidR="005A3081" w:rsidRPr="00705E93" w:rsidRDefault="005A3081" w:rsidP="005A3081">
      <w:pPr>
        <w:ind w:firstLine="567"/>
        <w:jc w:val="center"/>
        <w:rPr>
          <w:b/>
          <w:caps/>
          <w:sz w:val="24"/>
          <w:szCs w:val="24"/>
          <w:lang w:eastAsia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1411"/>
        <w:gridCol w:w="978"/>
        <w:gridCol w:w="2902"/>
      </w:tblGrid>
      <w:tr w:rsidR="005A3081" w:rsidRPr="00705E93" w:rsidTr="0054191D">
        <w:trPr>
          <w:cantSplit/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b/>
                <w:sz w:val="24"/>
                <w:szCs w:val="24"/>
                <w:lang w:eastAsia="ru-RU"/>
              </w:rPr>
            </w:pPr>
            <w:r w:rsidRPr="00705E93">
              <w:rPr>
                <w:b/>
                <w:sz w:val="24"/>
                <w:szCs w:val="24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b/>
                <w:sz w:val="24"/>
                <w:szCs w:val="24"/>
                <w:lang w:eastAsia="ru-RU"/>
              </w:rPr>
            </w:pPr>
            <w:r w:rsidRPr="00705E93">
              <w:rPr>
                <w:b/>
                <w:sz w:val="24"/>
                <w:szCs w:val="24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5A3081" w:rsidRPr="00705E93" w:rsidTr="0054191D">
        <w:trPr>
          <w:cantSplit/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b/>
                <w:sz w:val="24"/>
                <w:szCs w:val="24"/>
                <w:lang w:eastAsia="ru-RU"/>
              </w:rPr>
            </w:pPr>
            <w:r w:rsidRPr="00705E93">
              <w:rPr>
                <w:b/>
                <w:sz w:val="24"/>
                <w:szCs w:val="24"/>
                <w:lang w:eastAsia="ru-RU"/>
              </w:rPr>
              <w:t xml:space="preserve">балл 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A3081" w:rsidRPr="00705E93" w:rsidRDefault="005A3081" w:rsidP="005A3081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705E93">
              <w:rPr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b/>
                <w:sz w:val="24"/>
                <w:szCs w:val="24"/>
                <w:lang w:eastAsia="ru-RU"/>
              </w:rPr>
            </w:pPr>
            <w:r w:rsidRPr="00705E93">
              <w:rPr>
                <w:b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5A3081" w:rsidRPr="00705E93" w:rsidTr="0054191D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noWrap/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148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1</w:t>
            </w:r>
            <w:r w:rsidR="00FB239A" w:rsidRPr="00705E93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5A3081" w:rsidRPr="00705E93" w:rsidRDefault="005A3081" w:rsidP="005A3081">
            <w:pPr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Отлично</w:t>
            </w:r>
          </w:p>
        </w:tc>
      </w:tr>
      <w:tr w:rsidR="005A3081" w:rsidRPr="00705E93" w:rsidTr="0054191D">
        <w:trPr>
          <w:trHeight w:val="20"/>
          <w:jc w:val="center"/>
        </w:trPr>
        <w:tc>
          <w:tcPr>
            <w:tcW w:w="2700" w:type="dxa"/>
            <w:noWrap/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1</w:t>
            </w:r>
            <w:r w:rsidR="00FB239A" w:rsidRPr="00705E93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vAlign w:val="center"/>
          </w:tcPr>
          <w:p w:rsidR="005A3081" w:rsidRPr="00705E93" w:rsidRDefault="005A3081" w:rsidP="005A3081">
            <w:pPr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973" w:type="dxa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Хорошо</w:t>
            </w:r>
          </w:p>
        </w:tc>
      </w:tr>
      <w:tr w:rsidR="005A3081" w:rsidRPr="00705E93" w:rsidTr="0054191D">
        <w:trPr>
          <w:trHeight w:val="20"/>
          <w:jc w:val="center"/>
        </w:trPr>
        <w:tc>
          <w:tcPr>
            <w:tcW w:w="2700" w:type="dxa"/>
            <w:noWrap/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:rsidR="005A3081" w:rsidRPr="00705E93" w:rsidRDefault="00FB239A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vAlign w:val="center"/>
          </w:tcPr>
          <w:p w:rsidR="005A3081" w:rsidRPr="00705E93" w:rsidRDefault="005A3081" w:rsidP="005A3081">
            <w:pPr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973" w:type="dxa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5A3081" w:rsidRPr="00705E93" w:rsidTr="0054191D">
        <w:trPr>
          <w:trHeight w:val="20"/>
          <w:jc w:val="center"/>
        </w:trPr>
        <w:tc>
          <w:tcPr>
            <w:tcW w:w="2700" w:type="dxa"/>
            <w:noWrap/>
            <w:vAlign w:val="center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менее 70</w:t>
            </w:r>
          </w:p>
        </w:tc>
        <w:tc>
          <w:tcPr>
            <w:tcW w:w="1485" w:type="dxa"/>
            <w:tcBorders>
              <w:right w:val="single" w:sz="4" w:space="0" w:color="auto"/>
            </w:tcBorders>
            <w:vAlign w:val="center"/>
          </w:tcPr>
          <w:p w:rsidR="005A3081" w:rsidRPr="00705E93" w:rsidRDefault="00FB239A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3" w:type="dxa"/>
            <w:tcBorders>
              <w:left w:val="single" w:sz="4" w:space="0" w:color="auto"/>
            </w:tcBorders>
            <w:vAlign w:val="center"/>
          </w:tcPr>
          <w:p w:rsidR="005A3081" w:rsidRPr="00705E93" w:rsidRDefault="005A3081" w:rsidP="005A3081">
            <w:pPr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973" w:type="dxa"/>
          </w:tcPr>
          <w:p w:rsidR="005A3081" w:rsidRPr="00705E93" w:rsidRDefault="005A3081" w:rsidP="005A3081">
            <w:pPr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705E93">
              <w:rPr>
                <w:sz w:val="24"/>
                <w:szCs w:val="24"/>
                <w:lang w:eastAsia="ru-RU"/>
              </w:rPr>
              <w:t>не удовлетворительно</w:t>
            </w:r>
          </w:p>
        </w:tc>
      </w:tr>
    </w:tbl>
    <w:p w:rsidR="005A3081" w:rsidRPr="00705E93" w:rsidRDefault="005A3081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A3081" w:rsidRPr="00705E93" w:rsidRDefault="005A3081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A3081" w:rsidRPr="00705E93" w:rsidRDefault="005A3081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A3081" w:rsidRPr="00705E93" w:rsidRDefault="005A3081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5A3081" w:rsidRDefault="005A3081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122130" w:rsidRPr="00705E93" w:rsidRDefault="00122130" w:rsidP="00B3418C">
      <w:pPr>
        <w:autoSpaceDE w:val="0"/>
        <w:autoSpaceDN w:val="0"/>
        <w:adjustRightInd w:val="0"/>
        <w:jc w:val="both"/>
        <w:rPr>
          <w:bCs/>
          <w:sz w:val="24"/>
          <w:szCs w:val="24"/>
        </w:rPr>
        <w:sectPr w:rsidR="00122130" w:rsidRPr="00705E93" w:rsidSect="00415FF0">
          <w:headerReference w:type="default" r:id="rId10"/>
          <w:footerReference w:type="even" r:id="rId11"/>
          <w:footerReference w:type="default" r:id="rId12"/>
          <w:pgSz w:w="11906" w:h="16838"/>
          <w:pgMar w:top="709" w:right="1418" w:bottom="567" w:left="851" w:header="709" w:footer="709" w:gutter="0"/>
          <w:cols w:space="708"/>
          <w:titlePg/>
          <w:docGrid w:linePitch="360"/>
        </w:sectPr>
      </w:pPr>
    </w:p>
    <w:p w:rsidR="00122130" w:rsidRPr="00705E93" w:rsidRDefault="00E53454" w:rsidP="00A35EB9">
      <w:pPr>
        <w:keepNext/>
        <w:widowControl w:val="0"/>
        <w:suppressLineNumbers/>
        <w:suppressAutoHyphens/>
        <w:spacing w:line="360" w:lineRule="auto"/>
        <w:ind w:firstLine="709"/>
        <w:jc w:val="center"/>
        <w:rPr>
          <w:sz w:val="24"/>
          <w:szCs w:val="24"/>
          <w:lang w:eastAsia="ru-RU"/>
        </w:rPr>
      </w:pPr>
      <w:r w:rsidRPr="00705E93">
        <w:rPr>
          <w:b/>
          <w:sz w:val="24"/>
          <w:szCs w:val="24"/>
          <w:lang w:eastAsia="ru-RU"/>
        </w:rPr>
        <w:lastRenderedPageBreak/>
        <w:t>5</w:t>
      </w:r>
      <w:r w:rsidR="00122130" w:rsidRPr="00705E93">
        <w:rPr>
          <w:b/>
          <w:sz w:val="24"/>
          <w:szCs w:val="24"/>
          <w:lang w:eastAsia="ru-RU"/>
        </w:rPr>
        <w:t>. Оценка выполнения и защиты ВКР</w:t>
      </w:r>
    </w:p>
    <w:p w:rsidR="00122130" w:rsidRPr="00705E93" w:rsidRDefault="00122130" w:rsidP="00122130">
      <w:pPr>
        <w:keepNext/>
        <w:widowControl w:val="0"/>
        <w:suppressLineNumbers/>
        <w:suppressAutoHyphens/>
        <w:ind w:firstLine="709"/>
        <w:jc w:val="both"/>
        <w:rPr>
          <w:sz w:val="24"/>
          <w:szCs w:val="24"/>
          <w:lang w:eastAsia="ru-RU"/>
        </w:rPr>
      </w:pPr>
      <w:r w:rsidRPr="00705E93">
        <w:rPr>
          <w:sz w:val="24"/>
          <w:szCs w:val="24"/>
          <w:lang w:eastAsia="ru-RU"/>
        </w:rPr>
        <w:t>На этапе государственной (итоговой) аттестации государственная аттестационная комиссия формирует матрицу оценок достижений обучающихся по результатам выполнения и защиты выпускной квалификационной работы (ВКР).  При этом учитываются оценки рецензента и руководителя, сделанные по основным показателям оценки результатов. Интегральная оценка результатов выполнения и защиты ВКР определяется как медиана по каждому из основных показателей оценки результатов.</w:t>
      </w:r>
    </w:p>
    <w:p w:rsidR="00122130" w:rsidRPr="00705E93" w:rsidRDefault="00122130" w:rsidP="00122130">
      <w:pPr>
        <w:keepNext/>
        <w:widowControl w:val="0"/>
        <w:suppressLineNumbers/>
        <w:suppressAutoHyphens/>
        <w:ind w:firstLine="709"/>
        <w:jc w:val="both"/>
        <w:rPr>
          <w:sz w:val="24"/>
          <w:szCs w:val="24"/>
          <w:lang w:eastAsia="ru-RU"/>
        </w:rPr>
      </w:pPr>
    </w:p>
    <w:p w:rsidR="00122130" w:rsidRPr="00705E93" w:rsidRDefault="00122130" w:rsidP="00122130">
      <w:pPr>
        <w:keepNext/>
        <w:widowControl w:val="0"/>
        <w:suppressLineNumbers/>
        <w:suppressAutoHyphens/>
        <w:ind w:firstLine="709"/>
        <w:jc w:val="both"/>
        <w:rPr>
          <w:sz w:val="24"/>
          <w:szCs w:val="24"/>
          <w:lang w:eastAsia="ru-RU"/>
        </w:rPr>
      </w:pPr>
      <w:r w:rsidRPr="00705E93">
        <w:rPr>
          <w:sz w:val="24"/>
          <w:szCs w:val="24"/>
          <w:lang w:eastAsia="ru-RU"/>
        </w:rPr>
        <w:t>Матрица оценок по результатам выполнения и защиты ВКР студента гр. 4</w:t>
      </w:r>
      <w:r w:rsidR="002F6EDF">
        <w:rPr>
          <w:sz w:val="24"/>
          <w:szCs w:val="24"/>
          <w:lang w:eastAsia="ru-RU"/>
        </w:rPr>
        <w:t>44</w:t>
      </w:r>
      <w:r w:rsidRPr="00705E93">
        <w:rPr>
          <w:sz w:val="24"/>
          <w:szCs w:val="24"/>
          <w:lang w:eastAsia="ru-RU"/>
        </w:rPr>
        <w:t xml:space="preserve"> _____________________</w:t>
      </w:r>
    </w:p>
    <w:p w:rsidR="00122130" w:rsidRPr="00705E93" w:rsidRDefault="00122130" w:rsidP="00122130">
      <w:pPr>
        <w:rPr>
          <w:b/>
          <w:sz w:val="24"/>
          <w:szCs w:val="24"/>
          <w:lang w:eastAsia="ru-RU"/>
        </w:rPr>
      </w:pPr>
    </w:p>
    <w:p w:rsidR="00E53454" w:rsidRPr="00705E93" w:rsidRDefault="00E53454" w:rsidP="00E53454">
      <w:pPr>
        <w:rPr>
          <w:sz w:val="24"/>
          <w:szCs w:val="24"/>
        </w:rPr>
      </w:pPr>
      <w:r w:rsidRPr="00705E93">
        <w:rPr>
          <w:sz w:val="24"/>
          <w:szCs w:val="24"/>
        </w:rPr>
        <w:t xml:space="preserve">Дата _________________________                                              </w:t>
      </w:r>
    </w:p>
    <w:p w:rsidR="00E53454" w:rsidRPr="00705E93" w:rsidRDefault="00E53454" w:rsidP="00E53454">
      <w:pPr>
        <w:rPr>
          <w:sz w:val="24"/>
          <w:szCs w:val="24"/>
        </w:rPr>
      </w:pPr>
      <w:r w:rsidRPr="00705E93">
        <w:rPr>
          <w:sz w:val="24"/>
          <w:szCs w:val="24"/>
        </w:rPr>
        <w:t>Члены ГЭК_____________________________________________________________ ____________________________________________________________________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850"/>
        <w:gridCol w:w="851"/>
        <w:gridCol w:w="1275"/>
        <w:gridCol w:w="993"/>
        <w:gridCol w:w="708"/>
        <w:gridCol w:w="993"/>
        <w:gridCol w:w="1275"/>
        <w:gridCol w:w="1276"/>
        <w:gridCol w:w="992"/>
        <w:gridCol w:w="1560"/>
        <w:gridCol w:w="1417"/>
        <w:gridCol w:w="1559"/>
      </w:tblGrid>
      <w:tr w:rsidR="00E53454" w:rsidRPr="00705E93" w:rsidTr="005E79B5">
        <w:trPr>
          <w:trHeight w:val="256"/>
        </w:trPr>
        <w:tc>
          <w:tcPr>
            <w:tcW w:w="567" w:type="dxa"/>
            <w:vMerge w:val="restart"/>
          </w:tcPr>
          <w:p w:rsidR="00E53454" w:rsidRDefault="00E53454" w:rsidP="00B5052C">
            <w:pPr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№</w:t>
            </w:r>
          </w:p>
          <w:p w:rsidR="0099067C" w:rsidRPr="00705E93" w:rsidRDefault="0099067C" w:rsidP="00B5052C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993" w:type="dxa"/>
            <w:vMerge w:val="restart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850" w:type="dxa"/>
            <w:vMerge w:val="restart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Отзыв рук-ля ВКР</w:t>
            </w:r>
          </w:p>
        </w:tc>
        <w:tc>
          <w:tcPr>
            <w:tcW w:w="851" w:type="dxa"/>
            <w:vMerge w:val="restart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Оценка рецензента</w:t>
            </w:r>
          </w:p>
        </w:tc>
        <w:tc>
          <w:tcPr>
            <w:tcW w:w="9072" w:type="dxa"/>
            <w:gridSpan w:val="8"/>
          </w:tcPr>
          <w:p w:rsidR="00E53454" w:rsidRPr="00705E93" w:rsidRDefault="00E53454" w:rsidP="00B5052C">
            <w:pPr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Критерии оценки защиты ВКР (оценка в баллах - 0,1,2)</w:t>
            </w:r>
          </w:p>
        </w:tc>
        <w:tc>
          <w:tcPr>
            <w:tcW w:w="1417" w:type="dxa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Оценка защиты ВКР</w:t>
            </w:r>
          </w:p>
        </w:tc>
        <w:tc>
          <w:tcPr>
            <w:tcW w:w="1559" w:type="dxa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Итоговая оценка выполнения и защиты ВКР</w:t>
            </w:r>
          </w:p>
        </w:tc>
      </w:tr>
      <w:tr w:rsidR="00E53454" w:rsidRPr="00705E93" w:rsidTr="005E79B5">
        <w:trPr>
          <w:cantSplit/>
          <w:trHeight w:val="3963"/>
        </w:trPr>
        <w:tc>
          <w:tcPr>
            <w:tcW w:w="567" w:type="dxa"/>
            <w:vMerge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Обоснование в ВКР и представление на защите актуальности, проектирование в соответствии с заданием на ВКР</w:t>
            </w:r>
          </w:p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Цели, задачи проектирования</w:t>
            </w:r>
            <w:proofErr w:type="gramStart"/>
            <w:r w:rsidRPr="00705E93">
              <w:rPr>
                <w:sz w:val="24"/>
                <w:szCs w:val="24"/>
              </w:rPr>
              <w:t xml:space="preserve"> ,</w:t>
            </w:r>
            <w:proofErr w:type="gramEnd"/>
            <w:r w:rsidRPr="00705E93">
              <w:rPr>
                <w:sz w:val="24"/>
                <w:szCs w:val="24"/>
              </w:rPr>
              <w:t xml:space="preserve"> содержание соответствуют теме ВКР</w:t>
            </w:r>
          </w:p>
        </w:tc>
        <w:tc>
          <w:tcPr>
            <w:tcW w:w="708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Демонстрация при защите логики изложения содержания ВКР</w:t>
            </w:r>
          </w:p>
        </w:tc>
        <w:tc>
          <w:tcPr>
            <w:tcW w:w="993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Разработка и предъявление при защите всех вопросов задания ВКР в полном объеме</w:t>
            </w:r>
          </w:p>
        </w:tc>
        <w:tc>
          <w:tcPr>
            <w:tcW w:w="1275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Разработка и представление на защите в полном объеме практической (графической)  части ВКР</w:t>
            </w:r>
          </w:p>
        </w:tc>
        <w:tc>
          <w:tcPr>
            <w:tcW w:w="1276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Представление на защите мультимедиа </w:t>
            </w:r>
            <w:proofErr w:type="gramStart"/>
            <w:r w:rsidRPr="00705E93">
              <w:rPr>
                <w:sz w:val="24"/>
                <w:szCs w:val="24"/>
              </w:rPr>
              <w:t>презентации</w:t>
            </w:r>
            <w:proofErr w:type="gramEnd"/>
            <w:r w:rsidRPr="00705E93">
              <w:rPr>
                <w:sz w:val="24"/>
                <w:szCs w:val="24"/>
              </w:rPr>
              <w:t xml:space="preserve"> в полном объеме отражающей содержание ВКР</w:t>
            </w:r>
          </w:p>
        </w:tc>
        <w:tc>
          <w:tcPr>
            <w:tcW w:w="992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Эффективное взаимодействие с членами ГЭК при ответах на вопросы</w:t>
            </w:r>
          </w:p>
        </w:tc>
        <w:tc>
          <w:tcPr>
            <w:tcW w:w="1560" w:type="dxa"/>
            <w:textDirection w:val="btLr"/>
          </w:tcPr>
          <w:p w:rsidR="00E53454" w:rsidRPr="00705E93" w:rsidRDefault="00E53454" w:rsidP="00B505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Формулирование правильных, лаконичных и обоснованных ответов на вопросы с использованием профессиональной терминологии</w:t>
            </w:r>
          </w:p>
        </w:tc>
        <w:tc>
          <w:tcPr>
            <w:tcW w:w="1417" w:type="dxa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53454" w:rsidRPr="00705E93" w:rsidRDefault="00E53454" w:rsidP="00B5052C">
            <w:pPr>
              <w:rPr>
                <w:sz w:val="24"/>
                <w:szCs w:val="24"/>
              </w:rPr>
            </w:pPr>
          </w:p>
        </w:tc>
      </w:tr>
    </w:tbl>
    <w:p w:rsidR="00E53454" w:rsidRPr="00705E93" w:rsidRDefault="00E53454" w:rsidP="00E53454">
      <w:pPr>
        <w:rPr>
          <w:sz w:val="24"/>
          <w:szCs w:val="24"/>
        </w:rPr>
      </w:pPr>
      <w:r w:rsidRPr="00705E93">
        <w:rPr>
          <w:sz w:val="24"/>
          <w:szCs w:val="24"/>
        </w:rPr>
        <w:t>Переводная шкала оценок:16 – 14 баллов – оценка 5 «отлично»; 13 – 11 баллов – оценка 4 «хорошо»; 10 – 8 баллов – оценка 3 «удовлетворительно»</w:t>
      </w:r>
    </w:p>
    <w:p w:rsidR="00E53454" w:rsidRPr="00705E93" w:rsidRDefault="00E53454" w:rsidP="00E53454">
      <w:pPr>
        <w:autoSpaceDE w:val="0"/>
        <w:autoSpaceDN w:val="0"/>
        <w:adjustRightInd w:val="0"/>
        <w:rPr>
          <w:sz w:val="24"/>
          <w:szCs w:val="24"/>
        </w:rPr>
      </w:pPr>
    </w:p>
    <w:p w:rsidR="0076494E" w:rsidRPr="00705E93" w:rsidRDefault="00E53454" w:rsidP="00954005">
      <w:pPr>
        <w:pStyle w:val="ConsPlusNormal"/>
        <w:widowControl/>
        <w:tabs>
          <w:tab w:val="left" w:pos="993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E93">
        <w:rPr>
          <w:rFonts w:ascii="Times New Roman" w:hAnsi="Times New Roman" w:cs="Times New Roman"/>
          <w:b/>
          <w:sz w:val="24"/>
          <w:szCs w:val="24"/>
        </w:rPr>
        <w:t>6</w:t>
      </w:r>
      <w:r w:rsidR="000F1043" w:rsidRPr="00705E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494E" w:rsidRPr="00705E93">
        <w:rPr>
          <w:rFonts w:ascii="Times New Roman" w:hAnsi="Times New Roman" w:cs="Times New Roman"/>
          <w:b/>
          <w:sz w:val="24"/>
          <w:szCs w:val="24"/>
        </w:rPr>
        <w:t>Критерии оценки выпускной кв</w:t>
      </w:r>
      <w:r w:rsidR="00BF7526" w:rsidRPr="00705E93">
        <w:rPr>
          <w:rFonts w:ascii="Times New Roman" w:hAnsi="Times New Roman" w:cs="Times New Roman"/>
          <w:b/>
          <w:sz w:val="24"/>
          <w:szCs w:val="24"/>
        </w:rPr>
        <w:t>алификационной работы (дипломного пр</w:t>
      </w:r>
      <w:r w:rsidR="0029556E" w:rsidRPr="00705E93">
        <w:rPr>
          <w:rFonts w:ascii="Times New Roman" w:hAnsi="Times New Roman" w:cs="Times New Roman"/>
          <w:b/>
          <w:sz w:val="24"/>
          <w:szCs w:val="24"/>
        </w:rPr>
        <w:t>о</w:t>
      </w:r>
      <w:r w:rsidR="00BF7526" w:rsidRPr="00705E93">
        <w:rPr>
          <w:rFonts w:ascii="Times New Roman" w:hAnsi="Times New Roman" w:cs="Times New Roman"/>
          <w:b/>
          <w:sz w:val="24"/>
          <w:szCs w:val="24"/>
        </w:rPr>
        <w:t>екта</w:t>
      </w:r>
      <w:r w:rsidR="0076494E" w:rsidRPr="00705E93">
        <w:rPr>
          <w:rFonts w:ascii="Times New Roman" w:hAnsi="Times New Roman" w:cs="Times New Roman"/>
          <w:b/>
          <w:sz w:val="24"/>
          <w:szCs w:val="24"/>
        </w:rPr>
        <w:t>)</w:t>
      </w:r>
    </w:p>
    <w:p w:rsidR="0076494E" w:rsidRPr="00705E93" w:rsidRDefault="0076494E" w:rsidP="0076494E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3315"/>
        <w:gridCol w:w="3685"/>
        <w:gridCol w:w="3544"/>
        <w:gridCol w:w="3969"/>
      </w:tblGrid>
      <w:tr w:rsidR="0076494E" w:rsidRPr="00705E93" w:rsidTr="00D03698">
        <w:tc>
          <w:tcPr>
            <w:tcW w:w="1188" w:type="dxa"/>
            <w:vMerge w:val="restart"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критерии</w:t>
            </w:r>
          </w:p>
        </w:tc>
        <w:tc>
          <w:tcPr>
            <w:tcW w:w="14513" w:type="dxa"/>
            <w:gridSpan w:val="4"/>
            <w:shd w:val="clear" w:color="auto" w:fill="auto"/>
            <w:vAlign w:val="center"/>
          </w:tcPr>
          <w:p w:rsidR="0076494E" w:rsidRPr="00705E93" w:rsidRDefault="00247754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П</w:t>
            </w:r>
            <w:r w:rsidR="0076494E" w:rsidRPr="00705E93">
              <w:rPr>
                <w:b/>
              </w:rPr>
              <w:t>оказатели</w:t>
            </w:r>
          </w:p>
        </w:tc>
      </w:tr>
      <w:tr w:rsidR="0076494E" w:rsidRPr="00705E93" w:rsidTr="00D03698">
        <w:tc>
          <w:tcPr>
            <w:tcW w:w="1188" w:type="dxa"/>
            <w:vMerge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513" w:type="dxa"/>
            <w:gridSpan w:val="4"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Оценки « 2 -  5»</w:t>
            </w:r>
          </w:p>
        </w:tc>
      </w:tr>
      <w:tr w:rsidR="0076494E" w:rsidRPr="00705E93" w:rsidTr="00D03698">
        <w:tc>
          <w:tcPr>
            <w:tcW w:w="1188" w:type="dxa"/>
            <w:vMerge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315" w:type="dxa"/>
            <w:shd w:val="clear" w:color="auto" w:fill="auto"/>
            <w:vAlign w:val="center"/>
          </w:tcPr>
          <w:p w:rsidR="0076494E" w:rsidRPr="00705E93" w:rsidRDefault="00E53454" w:rsidP="00E53454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«неудовлетворительно</w:t>
            </w:r>
            <w:r w:rsidR="0076494E" w:rsidRPr="00705E93">
              <w:rPr>
                <w:b/>
              </w:rPr>
              <w:t>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«удовлетв</w:t>
            </w:r>
            <w:r w:rsidR="00E53454" w:rsidRPr="00705E93">
              <w:rPr>
                <w:b/>
              </w:rPr>
              <w:t>орительно</w:t>
            </w:r>
            <w:r w:rsidRPr="00705E93">
              <w:rPr>
                <w:b/>
              </w:rPr>
              <w:t>»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«хорошо»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E93">
              <w:rPr>
                <w:b/>
              </w:rPr>
              <w:t>«отлично»</w:t>
            </w:r>
          </w:p>
        </w:tc>
      </w:tr>
      <w:tr w:rsidR="0076494E" w:rsidRPr="00705E93" w:rsidTr="00D03698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Актуальность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>Актуальность исследования специально автором не обосновывается. 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 xml:space="preserve">Актуальность либо вообще не сформулирована, сформулирована не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 предмет, объект исследования, методы, используемые в работе </w:t>
            </w: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76494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Автор обосновывает актуальность  направления исследования в целом, а не собственной темы. Сформулированы цель, задачи, 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76494E" w:rsidRPr="00705E93" w:rsidTr="00D03698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Логика работы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ind w:hanging="54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Содержание, 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76494E" w:rsidRPr="00705E93" w:rsidRDefault="0076494E" w:rsidP="0076494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>Содержание,  как целой работы, так и ее частей связано с темой работы. Тема сформулирована конкретно, отражает направленность работы. В каждой части (главе,  параграфе) присутствует обоснование, почему эта часть рассматривается в рамках данной темы</w:t>
            </w:r>
          </w:p>
        </w:tc>
      </w:tr>
      <w:tr w:rsidR="0076494E" w:rsidRPr="00705E93" w:rsidTr="00D03698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Сроки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ind w:firstLine="30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76494E" w:rsidRPr="00705E93" w:rsidTr="00D03698">
        <w:trPr>
          <w:cantSplit/>
          <w:trHeight w:val="1473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lastRenderedPageBreak/>
              <w:t>Самостоятельность в работе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После каждой главы, параграфа автор работы делает 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ind w:firstLine="30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76494E" w:rsidRPr="00705E93" w:rsidTr="000F6EE9">
        <w:trPr>
          <w:cantSplit/>
          <w:trHeight w:val="2617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Оформление работы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705E93">
              <w:rPr>
                <w:sz w:val="24"/>
                <w:szCs w:val="24"/>
              </w:rPr>
              <w:t>Представленная</w:t>
            </w:r>
            <w:proofErr w:type="gramEnd"/>
            <w:r w:rsidRPr="00705E93">
              <w:rPr>
                <w:sz w:val="24"/>
                <w:szCs w:val="24"/>
              </w:rPr>
              <w:t xml:space="preserve"> ВКР</w:t>
            </w:r>
            <w:r w:rsidR="00F74188" w:rsidRPr="00705E93">
              <w:rPr>
                <w:sz w:val="24"/>
                <w:szCs w:val="24"/>
              </w:rPr>
              <w:t>,</w:t>
            </w:r>
            <w:r w:rsidRPr="00705E93">
              <w:rPr>
                <w:sz w:val="24"/>
                <w:szCs w:val="24"/>
              </w:rPr>
              <w:t xml:space="preserve"> имеет отклонения и не во всем соответствует предъявляемым требованиям</w:t>
            </w: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D03698" w:rsidRPr="00705E93" w:rsidTr="00D03698">
        <w:trPr>
          <w:cantSplit/>
          <w:trHeight w:val="2555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D03698" w:rsidRPr="00705E93" w:rsidRDefault="00D03698" w:rsidP="00F74188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Оформление</w:t>
            </w:r>
          </w:p>
          <w:p w:rsidR="00D03698" w:rsidRPr="00705E93" w:rsidRDefault="00D03698" w:rsidP="00F74188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презентации</w:t>
            </w:r>
          </w:p>
        </w:tc>
        <w:tc>
          <w:tcPr>
            <w:tcW w:w="3315" w:type="dxa"/>
            <w:shd w:val="clear" w:color="auto" w:fill="auto"/>
          </w:tcPr>
          <w:p w:rsidR="00D03698" w:rsidRPr="00705E93" w:rsidRDefault="00F74188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Много нарушений правил оформления </w:t>
            </w:r>
          </w:p>
          <w:p w:rsidR="00F74188" w:rsidRPr="00705E93" w:rsidRDefault="00F74188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(размер шрифта, рисунки, соответствие слайдов и т.д.)</w:t>
            </w:r>
          </w:p>
        </w:tc>
        <w:tc>
          <w:tcPr>
            <w:tcW w:w="3685" w:type="dxa"/>
            <w:shd w:val="clear" w:color="auto" w:fill="auto"/>
          </w:tcPr>
          <w:p w:rsidR="00D03698" w:rsidRPr="00705E93" w:rsidRDefault="00F74188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Презентация имеет отклонения  и не во всем соответствует предъявленным требованиям</w:t>
            </w:r>
          </w:p>
        </w:tc>
        <w:tc>
          <w:tcPr>
            <w:tcW w:w="3544" w:type="dxa"/>
            <w:shd w:val="clear" w:color="auto" w:fill="auto"/>
          </w:tcPr>
          <w:p w:rsidR="00D03698" w:rsidRPr="00705E93" w:rsidRDefault="00F74188" w:rsidP="00F7418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Есть некоторые ошибки в оформлении презентации</w:t>
            </w:r>
          </w:p>
        </w:tc>
        <w:tc>
          <w:tcPr>
            <w:tcW w:w="3969" w:type="dxa"/>
            <w:shd w:val="clear" w:color="auto" w:fill="auto"/>
          </w:tcPr>
          <w:p w:rsidR="00D03698" w:rsidRPr="00705E93" w:rsidRDefault="00F74188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Презентация сделана качественно</w:t>
            </w:r>
          </w:p>
        </w:tc>
      </w:tr>
      <w:tr w:rsidR="0076494E" w:rsidRPr="00705E93" w:rsidTr="00D03698">
        <w:trPr>
          <w:cantSplit/>
          <w:trHeight w:val="1473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lastRenderedPageBreak/>
              <w:t>Литература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Автор совсем не ориентируется в тематике, не может назвать и кратко изложить содержание используемых книг. Изучено менее </w:t>
            </w:r>
            <w:r w:rsidR="00F74188" w:rsidRPr="00705E93">
              <w:rPr>
                <w:sz w:val="24"/>
                <w:szCs w:val="24"/>
              </w:rPr>
              <w:t>2</w:t>
            </w:r>
            <w:r w:rsidRPr="00705E93">
              <w:rPr>
                <w:sz w:val="24"/>
                <w:szCs w:val="24"/>
              </w:rPr>
              <w:t xml:space="preserve"> источников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Изучено менее </w:t>
            </w:r>
            <w:r w:rsidR="00F74188" w:rsidRPr="00705E93">
              <w:rPr>
                <w:sz w:val="24"/>
                <w:szCs w:val="24"/>
              </w:rPr>
              <w:t xml:space="preserve">пяти </w:t>
            </w:r>
            <w:r w:rsidRPr="00705E93">
              <w:rPr>
                <w:sz w:val="24"/>
                <w:szCs w:val="24"/>
              </w:rPr>
              <w:t>источников. Автор слабо ориентируется в тематике, путается  в содержании используемых книг.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76494E" w:rsidRPr="00705E93" w:rsidRDefault="00F74188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Изучено более шести </w:t>
            </w:r>
            <w:r w:rsidR="0076494E" w:rsidRPr="00705E93">
              <w:rPr>
                <w:sz w:val="24"/>
                <w:szCs w:val="24"/>
              </w:rPr>
              <w:t>источников. Автор ориентируется в тематике,  может перечислить и кратко изложить содержание используемых книг</w:t>
            </w:r>
            <w:r w:rsidRPr="00705E93">
              <w:rPr>
                <w:sz w:val="24"/>
                <w:szCs w:val="24"/>
              </w:rPr>
              <w:t>, справочников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Количество источников боле</w:t>
            </w:r>
            <w:r w:rsidR="00F74188" w:rsidRPr="00705E93">
              <w:rPr>
                <w:sz w:val="24"/>
                <w:szCs w:val="24"/>
              </w:rPr>
              <w:t>е 1</w:t>
            </w:r>
            <w:r w:rsidRPr="00705E93">
              <w:rPr>
                <w:sz w:val="24"/>
                <w:szCs w:val="24"/>
              </w:rPr>
              <w:t>0. Все они использованы в работе.  Студент легко ориентируется в тематике,  может перечислить и кратко изложить содержание используемых книг</w:t>
            </w:r>
            <w:r w:rsidR="00F74188" w:rsidRPr="00705E93">
              <w:rPr>
                <w:sz w:val="24"/>
                <w:szCs w:val="24"/>
              </w:rPr>
              <w:t>, справочников</w:t>
            </w:r>
          </w:p>
        </w:tc>
      </w:tr>
      <w:tr w:rsidR="0076494E" w:rsidRPr="00705E93" w:rsidTr="000F6EE9">
        <w:trPr>
          <w:cantSplit/>
          <w:trHeight w:val="63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Защита работы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Автор совсем не ориентируется в терминологии работы. 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ind w:left="360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>Автор, в целом, владеет содержанием работы, но при этом затрудняется в ответах на вопросы членов ГЭК. Допускает неточности и ошибки при толковании основных положений и результатов работы, не имеет собственной точки зрения на проблему исследования. Автор  показал слабую ориентировку в тех понятиях, терминах, которые она (он) использует в своей работе. Защита, по мнению членов комиссии, прошла сбивчиво, неуверенно и нечетко.</w:t>
            </w:r>
          </w:p>
          <w:p w:rsidR="00F74188" w:rsidRPr="00705E93" w:rsidRDefault="00F74188" w:rsidP="0076494E">
            <w:pPr>
              <w:pStyle w:val="a10"/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 Использует наглядный материал. Защита прошла, по мнению комиссии,  хорошо (оценивается логика изложения, уместность использования наглядности, владение терминологией и др.). </w:t>
            </w: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 Использует наглядный материал: презентации, схемы, таблицы и др.</w:t>
            </w:r>
            <w:r w:rsidR="000F6EE9" w:rsidRPr="00705E93">
              <w:rPr>
                <w:sz w:val="24"/>
                <w:szCs w:val="24"/>
              </w:rPr>
              <w:t xml:space="preserve"> </w:t>
            </w:r>
            <w:r w:rsidRPr="00705E93">
              <w:rPr>
                <w:sz w:val="24"/>
                <w:szCs w:val="24"/>
              </w:rPr>
              <w:t xml:space="preserve">Защита прошла успешно с точки зрения комиссии (оценивается логика изложения, уместность использования наглядности, владение терминологией и др.). </w:t>
            </w:r>
          </w:p>
        </w:tc>
      </w:tr>
      <w:tr w:rsidR="00F74188" w:rsidRPr="00705E93" w:rsidTr="000F6EE9">
        <w:trPr>
          <w:cantSplit/>
          <w:trHeight w:val="392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74188" w:rsidRPr="00705E93" w:rsidRDefault="00F74188" w:rsidP="000F6EE9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lastRenderedPageBreak/>
              <w:t>Ответы на вопросы</w:t>
            </w:r>
          </w:p>
          <w:p w:rsidR="000F6EE9" w:rsidRPr="00705E93" w:rsidRDefault="000F6EE9" w:rsidP="000F6EE9">
            <w:pPr>
              <w:pStyle w:val="a10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Членов ГЭК</w:t>
            </w:r>
          </w:p>
        </w:tc>
        <w:tc>
          <w:tcPr>
            <w:tcW w:w="3315" w:type="dxa"/>
            <w:shd w:val="clear" w:color="auto" w:fill="auto"/>
          </w:tcPr>
          <w:p w:rsidR="00F74188" w:rsidRPr="00705E93" w:rsidRDefault="00F74188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F74188" w:rsidRPr="00705E93" w:rsidRDefault="00F74188" w:rsidP="000F6EE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Студент </w:t>
            </w:r>
            <w:r w:rsidR="000F6EE9" w:rsidRPr="00705E93">
              <w:rPr>
                <w:sz w:val="24"/>
                <w:szCs w:val="24"/>
              </w:rPr>
              <w:t xml:space="preserve"> </w:t>
            </w:r>
            <w:r w:rsidRPr="00705E93">
              <w:rPr>
                <w:sz w:val="24"/>
                <w:szCs w:val="24"/>
              </w:rPr>
              <w:t xml:space="preserve">не </w:t>
            </w:r>
            <w:r w:rsidR="000F6EE9" w:rsidRPr="00705E93">
              <w:rPr>
                <w:sz w:val="24"/>
                <w:szCs w:val="24"/>
              </w:rPr>
              <w:t>может ответить на вопросы членов ГЭК.</w:t>
            </w:r>
          </w:p>
        </w:tc>
        <w:tc>
          <w:tcPr>
            <w:tcW w:w="3685" w:type="dxa"/>
            <w:shd w:val="clear" w:color="auto" w:fill="auto"/>
          </w:tcPr>
          <w:p w:rsidR="000F6EE9" w:rsidRPr="00705E93" w:rsidRDefault="000F6EE9" w:rsidP="0076494E">
            <w:pPr>
              <w:pStyle w:val="a10"/>
              <w:widowControl w:val="0"/>
              <w:autoSpaceDE w:val="0"/>
              <w:autoSpaceDN w:val="0"/>
              <w:adjustRightInd w:val="0"/>
            </w:pPr>
          </w:p>
          <w:p w:rsidR="00F74188" w:rsidRPr="00705E93" w:rsidRDefault="000F6EE9" w:rsidP="000F6EE9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E93">
              <w:t>Студент затрудняется в ответах на вопросы членов ГЭК. Допускает серьезные неточности и ошибки при  ответах.</w:t>
            </w:r>
          </w:p>
          <w:p w:rsidR="000F6EE9" w:rsidRPr="00705E93" w:rsidRDefault="000F6EE9" w:rsidP="000F6EE9">
            <w:pPr>
              <w:pStyle w:val="a10"/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44" w:type="dxa"/>
            <w:shd w:val="clear" w:color="auto" w:fill="auto"/>
          </w:tcPr>
          <w:p w:rsidR="000F6EE9" w:rsidRPr="00705E93" w:rsidRDefault="000F6EE9" w:rsidP="000F6EE9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F74188" w:rsidRPr="00705E93" w:rsidRDefault="000F6EE9" w:rsidP="000F6EE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Студент достаточно уверенно в основном, отвечает на поставленные вопросы, но допускает незначительные неточности при ответах.</w:t>
            </w:r>
          </w:p>
        </w:tc>
        <w:tc>
          <w:tcPr>
            <w:tcW w:w="3969" w:type="dxa"/>
            <w:shd w:val="clear" w:color="auto" w:fill="auto"/>
          </w:tcPr>
          <w:p w:rsidR="000F6EE9" w:rsidRPr="00705E93" w:rsidRDefault="000F6EE9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 </w:t>
            </w:r>
          </w:p>
          <w:p w:rsidR="00F74188" w:rsidRPr="00705E93" w:rsidRDefault="000F6EE9" w:rsidP="000F6EE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Студент уверенно владеет терминологией, показывает свою точку зрения, опираясь на соответствующие теоретические положения, грамотно и содержательно отвечает на поставленные вопросы. </w:t>
            </w:r>
          </w:p>
        </w:tc>
      </w:tr>
      <w:tr w:rsidR="0076494E" w:rsidRPr="00705E93" w:rsidTr="00D03698">
        <w:trPr>
          <w:cantSplit/>
          <w:trHeight w:val="1247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76494E" w:rsidRPr="00705E93" w:rsidRDefault="0076494E" w:rsidP="0076494E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E93">
              <w:rPr>
                <w:b/>
              </w:rPr>
              <w:t>Оценка работы</w:t>
            </w:r>
          </w:p>
        </w:tc>
        <w:tc>
          <w:tcPr>
            <w:tcW w:w="331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Оценка «2» ставится, если студент обнаруживает непонимание содержательных основ исследования и неумение применять полученные знания на практике, защиту строит не связно, допускает существенные ошибки, в теоретическом обосновании, которые не может исправить даже с помощью членов комиссии, практическая часть ВКР не выполнена.</w:t>
            </w:r>
          </w:p>
        </w:tc>
        <w:tc>
          <w:tcPr>
            <w:tcW w:w="3685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>Оценка «3» ставится, если студент на низком уровне владеет методологическим аппаратом исследования,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ВКР выполнена некачественно.</w:t>
            </w:r>
          </w:p>
        </w:tc>
        <w:tc>
          <w:tcPr>
            <w:tcW w:w="3544" w:type="dxa"/>
            <w:shd w:val="clear" w:color="auto" w:fill="auto"/>
          </w:tcPr>
          <w:p w:rsidR="0076494E" w:rsidRPr="00705E93" w:rsidRDefault="0076494E" w:rsidP="0099067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Оценка «4» ставится, если студент на достаточно высоком уровне овладел методологическим аппаратом исследования,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части. </w:t>
            </w:r>
          </w:p>
        </w:tc>
        <w:tc>
          <w:tcPr>
            <w:tcW w:w="3969" w:type="dxa"/>
            <w:shd w:val="clear" w:color="auto" w:fill="auto"/>
          </w:tcPr>
          <w:p w:rsidR="0076494E" w:rsidRPr="00705E93" w:rsidRDefault="0076494E" w:rsidP="0076494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E93">
              <w:rPr>
                <w:sz w:val="24"/>
                <w:szCs w:val="24"/>
              </w:rPr>
              <w:t xml:space="preserve">Оценка «5» ставится, если студент на высоком уровне владеет методологическим аппаратом исследования, осуществляет сравнительно-сопоставительный анализ разных теоретических подходов, практическая часть ВКР выполнена качественно и на высоком уровне.  </w:t>
            </w:r>
          </w:p>
        </w:tc>
      </w:tr>
    </w:tbl>
    <w:p w:rsidR="002C6D95" w:rsidRPr="00705E93" w:rsidRDefault="002C6D95" w:rsidP="002B5F0C">
      <w:pPr>
        <w:keepNext/>
        <w:keepLines/>
        <w:suppressLineNumbers/>
        <w:suppressAutoHyphens/>
        <w:spacing w:before="100" w:beforeAutospacing="1" w:after="100" w:afterAutospacing="1" w:line="0" w:lineRule="atLeast"/>
        <w:contextualSpacing/>
        <w:jc w:val="both"/>
        <w:rPr>
          <w:sz w:val="24"/>
          <w:szCs w:val="24"/>
        </w:rPr>
      </w:pPr>
    </w:p>
    <w:sectPr w:rsidR="002C6D95" w:rsidRPr="00705E93" w:rsidSect="00D03698">
      <w:pgSz w:w="16838" w:h="11906" w:orient="landscape"/>
      <w:pgMar w:top="851" w:right="1134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D1B" w:rsidRDefault="00F24D1B">
      <w:r>
        <w:separator/>
      </w:r>
    </w:p>
  </w:endnote>
  <w:endnote w:type="continuationSeparator" w:id="0">
    <w:p w:rsidR="00F24D1B" w:rsidRDefault="00F24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DE6" w:rsidRDefault="00284870" w:rsidP="0076494E">
    <w:pPr>
      <w:pStyle w:val="af4"/>
      <w:rPr>
        <w:rStyle w:val="af6"/>
      </w:rPr>
    </w:pPr>
    <w:r>
      <w:rPr>
        <w:rStyle w:val="af6"/>
      </w:rPr>
      <w:fldChar w:fldCharType="begin"/>
    </w:r>
    <w:r w:rsidR="00E47DE6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E47DE6" w:rsidRDefault="00E47DE6" w:rsidP="0076494E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7854715"/>
      <w:docPartObj>
        <w:docPartGallery w:val="Page Numbers (Bottom of Page)"/>
        <w:docPartUnique/>
      </w:docPartObj>
    </w:sdtPr>
    <w:sdtEndPr/>
    <w:sdtContent>
      <w:p w:rsidR="00E47DE6" w:rsidRDefault="005E79B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97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47DE6" w:rsidRDefault="00E47DE6" w:rsidP="0076494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D1B" w:rsidRDefault="00F24D1B">
      <w:r>
        <w:separator/>
      </w:r>
    </w:p>
  </w:footnote>
  <w:footnote w:type="continuationSeparator" w:id="0">
    <w:p w:rsidR="00F24D1B" w:rsidRDefault="00F24D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DE6" w:rsidRDefault="00E47DE6" w:rsidP="0076494E">
    <w:pPr>
      <w:pStyle w:val="af7"/>
    </w:pPr>
  </w:p>
  <w:p w:rsidR="00E47DE6" w:rsidRDefault="00E47DE6" w:rsidP="0076494E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00D06"/>
    <w:multiLevelType w:val="hybridMultilevel"/>
    <w:tmpl w:val="27E6E764"/>
    <w:lvl w:ilvl="0" w:tplc="FFFFFFFF">
      <w:start w:val="2"/>
      <w:numFmt w:val="bullet"/>
      <w:lvlText w:val="-"/>
      <w:lvlJc w:val="left"/>
      <w:pPr>
        <w:tabs>
          <w:tab w:val="num" w:pos="1211"/>
        </w:tabs>
        <w:ind w:firstLine="851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29FC5F4A"/>
    <w:multiLevelType w:val="hybridMultilevel"/>
    <w:tmpl w:val="B06A5AB2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2B6E4564"/>
    <w:multiLevelType w:val="hybridMultilevel"/>
    <w:tmpl w:val="88A6C086"/>
    <w:lvl w:ilvl="0" w:tplc="04190001">
      <w:start w:val="1"/>
      <w:numFmt w:val="bullet"/>
      <w:lvlText w:val="-"/>
      <w:lvlJc w:val="left"/>
      <w:pPr>
        <w:tabs>
          <w:tab w:val="num" w:pos="851"/>
        </w:tabs>
        <w:ind w:firstLine="72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0"/>
        <w:w w:val="100"/>
        <w:position w:val="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FE116B2"/>
    <w:multiLevelType w:val="hybridMultilevel"/>
    <w:tmpl w:val="A5089956"/>
    <w:lvl w:ilvl="0" w:tplc="8CC0375C">
      <w:start w:val="1"/>
      <w:numFmt w:val="bullet"/>
      <w:lvlText w:val="-"/>
      <w:lvlJc w:val="left"/>
      <w:pPr>
        <w:tabs>
          <w:tab w:val="num" w:pos="851"/>
        </w:tabs>
        <w:ind w:firstLine="72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0"/>
        <w:w w:val="100"/>
        <w:position w:val="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0A01E5F"/>
    <w:multiLevelType w:val="hybridMultilevel"/>
    <w:tmpl w:val="C19E5F08"/>
    <w:lvl w:ilvl="0" w:tplc="D0724D8C">
      <w:start w:val="1"/>
      <w:numFmt w:val="bullet"/>
      <w:lvlText w:val=""/>
      <w:lvlJc w:val="left"/>
      <w:pPr>
        <w:tabs>
          <w:tab w:val="num" w:pos="1843"/>
        </w:tabs>
        <w:ind w:left="709"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3C8E5849"/>
    <w:multiLevelType w:val="hybridMultilevel"/>
    <w:tmpl w:val="45E0098A"/>
    <w:lvl w:ilvl="0" w:tplc="386AC934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cs="Symbol" w:hint="default"/>
        <w:b w:val="0"/>
        <w:bCs w:val="0"/>
        <w:i w:val="0"/>
        <w:iCs w:val="0"/>
        <w:color w:val="auto"/>
        <w:spacing w:val="0"/>
        <w:w w:val="100"/>
        <w:position w:val="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CE42C89"/>
    <w:multiLevelType w:val="hybridMultilevel"/>
    <w:tmpl w:val="D794F134"/>
    <w:lvl w:ilvl="0" w:tplc="04190001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 w:val="0"/>
        <w:iCs w:val="0"/>
      </w:rPr>
    </w:lvl>
    <w:lvl w:ilvl="1" w:tplc="04190003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42AC7EC8"/>
    <w:multiLevelType w:val="hybridMultilevel"/>
    <w:tmpl w:val="1FB2627E"/>
    <w:lvl w:ilvl="0" w:tplc="F7FE641E">
      <w:start w:val="1"/>
      <w:numFmt w:val="decimal"/>
      <w:lvlText w:val="%1."/>
      <w:lvlJc w:val="left"/>
      <w:pPr>
        <w:tabs>
          <w:tab w:val="num" w:pos="851"/>
        </w:tabs>
        <w:ind w:firstLine="56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AC4CA9"/>
    <w:multiLevelType w:val="hybridMultilevel"/>
    <w:tmpl w:val="82462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B3215"/>
    <w:multiLevelType w:val="hybridMultilevel"/>
    <w:tmpl w:val="7A1E5864"/>
    <w:lvl w:ilvl="0" w:tplc="9E26A7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3E1F7B"/>
    <w:multiLevelType w:val="hybridMultilevel"/>
    <w:tmpl w:val="D4905308"/>
    <w:lvl w:ilvl="0" w:tplc="5AC805A8">
      <w:start w:val="1"/>
      <w:numFmt w:val="bullet"/>
      <w:lvlText w:val=""/>
      <w:lvlJc w:val="left"/>
      <w:pPr>
        <w:tabs>
          <w:tab w:val="num" w:pos="1893"/>
        </w:tabs>
        <w:ind w:left="1893" w:hanging="360"/>
      </w:pPr>
      <w:rPr>
        <w:rFonts w:ascii="Symbol" w:hAnsi="Symbol" w:cs="Symbol" w:hint="default"/>
      </w:rPr>
    </w:lvl>
    <w:lvl w:ilvl="1" w:tplc="628AB014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00A5B1E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29CE1A26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8580E3E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2C4C406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A218092C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5BC4CCC6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C124AB2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3">
    <w:nsid w:val="66B9104C"/>
    <w:multiLevelType w:val="hybridMultilevel"/>
    <w:tmpl w:val="F3B653DC"/>
    <w:lvl w:ilvl="0" w:tplc="B902FD1C">
      <w:start w:val="1"/>
      <w:numFmt w:val="bullet"/>
      <w:lvlText w:val=""/>
      <w:lvlJc w:val="left"/>
      <w:pPr>
        <w:tabs>
          <w:tab w:val="num" w:pos="1893"/>
        </w:tabs>
        <w:ind w:left="18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4">
    <w:nsid w:val="6A0E5EF6"/>
    <w:multiLevelType w:val="hybridMultilevel"/>
    <w:tmpl w:val="D50E3248"/>
    <w:lvl w:ilvl="0" w:tplc="BB4CC9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6E19CA"/>
    <w:multiLevelType w:val="hybridMultilevel"/>
    <w:tmpl w:val="0C080644"/>
    <w:lvl w:ilvl="0" w:tplc="B902FD1C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>
    <w:nsid w:val="6F1553EF"/>
    <w:multiLevelType w:val="hybridMultilevel"/>
    <w:tmpl w:val="901637AC"/>
    <w:lvl w:ilvl="0" w:tplc="04190001">
      <w:start w:val="1"/>
      <w:numFmt w:val="bullet"/>
      <w:lvlText w:val="-"/>
      <w:lvlJc w:val="left"/>
      <w:pPr>
        <w:tabs>
          <w:tab w:val="num" w:pos="851"/>
        </w:tabs>
        <w:ind w:firstLine="72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0"/>
        <w:w w:val="100"/>
        <w:position w:val="0"/>
        <w:sz w:val="22"/>
        <w:szCs w:val="22"/>
        <w:u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0997254"/>
    <w:multiLevelType w:val="hybridMultilevel"/>
    <w:tmpl w:val="922880F6"/>
    <w:lvl w:ilvl="0" w:tplc="8CC0375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3"/>
  </w:num>
  <w:num w:numId="8">
    <w:abstractNumId w:val="12"/>
  </w:num>
  <w:num w:numId="9">
    <w:abstractNumId w:val="11"/>
  </w:num>
  <w:num w:numId="10">
    <w:abstractNumId w:val="7"/>
  </w:num>
  <w:num w:numId="11">
    <w:abstractNumId w:val="9"/>
  </w:num>
  <w:num w:numId="12">
    <w:abstractNumId w:val="15"/>
  </w:num>
  <w:num w:numId="13">
    <w:abstractNumId w:val="17"/>
  </w:num>
  <w:num w:numId="14">
    <w:abstractNumId w:val="4"/>
  </w:num>
  <w:num w:numId="15">
    <w:abstractNumId w:val="0"/>
  </w:num>
  <w:num w:numId="16">
    <w:abstractNumId w:val="8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2FBC"/>
    <w:rsid w:val="00040263"/>
    <w:rsid w:val="000C38D1"/>
    <w:rsid w:val="000F1043"/>
    <w:rsid w:val="000F6EE9"/>
    <w:rsid w:val="0011334C"/>
    <w:rsid w:val="00120FF8"/>
    <w:rsid w:val="00122130"/>
    <w:rsid w:val="0012378F"/>
    <w:rsid w:val="00134A29"/>
    <w:rsid w:val="0013740F"/>
    <w:rsid w:val="00143108"/>
    <w:rsid w:val="001664A3"/>
    <w:rsid w:val="00192BB9"/>
    <w:rsid w:val="001C6650"/>
    <w:rsid w:val="001C6BF5"/>
    <w:rsid w:val="001F17F6"/>
    <w:rsid w:val="002019C6"/>
    <w:rsid w:val="00202FBC"/>
    <w:rsid w:val="00220FD2"/>
    <w:rsid w:val="00245A65"/>
    <w:rsid w:val="00247754"/>
    <w:rsid w:val="00273558"/>
    <w:rsid w:val="00284870"/>
    <w:rsid w:val="0029556E"/>
    <w:rsid w:val="002B4C7A"/>
    <w:rsid w:val="002B5F0C"/>
    <w:rsid w:val="002C6D95"/>
    <w:rsid w:val="002D1A38"/>
    <w:rsid w:val="002E597C"/>
    <w:rsid w:val="002F6EDF"/>
    <w:rsid w:val="00313BBC"/>
    <w:rsid w:val="00375FAA"/>
    <w:rsid w:val="003923C4"/>
    <w:rsid w:val="003C08ED"/>
    <w:rsid w:val="003F3953"/>
    <w:rsid w:val="00412A26"/>
    <w:rsid w:val="00415FF0"/>
    <w:rsid w:val="00464F90"/>
    <w:rsid w:val="004907BA"/>
    <w:rsid w:val="004956F1"/>
    <w:rsid w:val="004D56D8"/>
    <w:rsid w:val="004E38C8"/>
    <w:rsid w:val="00532320"/>
    <w:rsid w:val="00532AC2"/>
    <w:rsid w:val="0054191D"/>
    <w:rsid w:val="005A3081"/>
    <w:rsid w:val="005E79B5"/>
    <w:rsid w:val="005F1BAB"/>
    <w:rsid w:val="005F1FCE"/>
    <w:rsid w:val="00622B06"/>
    <w:rsid w:val="006357F5"/>
    <w:rsid w:val="00644B43"/>
    <w:rsid w:val="0066694C"/>
    <w:rsid w:val="00667583"/>
    <w:rsid w:val="006F094C"/>
    <w:rsid w:val="006F57F8"/>
    <w:rsid w:val="00705E93"/>
    <w:rsid w:val="00733550"/>
    <w:rsid w:val="007349E5"/>
    <w:rsid w:val="00760A03"/>
    <w:rsid w:val="00762E94"/>
    <w:rsid w:val="0076494E"/>
    <w:rsid w:val="0078030E"/>
    <w:rsid w:val="0079243D"/>
    <w:rsid w:val="007B5325"/>
    <w:rsid w:val="007F6D33"/>
    <w:rsid w:val="00800FC1"/>
    <w:rsid w:val="00872F2E"/>
    <w:rsid w:val="008B26DA"/>
    <w:rsid w:val="008B797D"/>
    <w:rsid w:val="009300CA"/>
    <w:rsid w:val="00930BAA"/>
    <w:rsid w:val="00933055"/>
    <w:rsid w:val="00954005"/>
    <w:rsid w:val="00960AAA"/>
    <w:rsid w:val="0099067C"/>
    <w:rsid w:val="009B3C22"/>
    <w:rsid w:val="009F585C"/>
    <w:rsid w:val="00A35EB9"/>
    <w:rsid w:val="00A8539C"/>
    <w:rsid w:val="00AA5D0F"/>
    <w:rsid w:val="00AD1B01"/>
    <w:rsid w:val="00AD3997"/>
    <w:rsid w:val="00AD5AB5"/>
    <w:rsid w:val="00AF1749"/>
    <w:rsid w:val="00B00C8E"/>
    <w:rsid w:val="00B10A9F"/>
    <w:rsid w:val="00B11110"/>
    <w:rsid w:val="00B20028"/>
    <w:rsid w:val="00B22F65"/>
    <w:rsid w:val="00B3418C"/>
    <w:rsid w:val="00B9704F"/>
    <w:rsid w:val="00BD6045"/>
    <w:rsid w:val="00BE5AE2"/>
    <w:rsid w:val="00BF7526"/>
    <w:rsid w:val="00C03B51"/>
    <w:rsid w:val="00CA5B7C"/>
    <w:rsid w:val="00D03698"/>
    <w:rsid w:val="00D13E0A"/>
    <w:rsid w:val="00D7755B"/>
    <w:rsid w:val="00D82A54"/>
    <w:rsid w:val="00E07888"/>
    <w:rsid w:val="00E32E95"/>
    <w:rsid w:val="00E47DE6"/>
    <w:rsid w:val="00E53454"/>
    <w:rsid w:val="00E80CCD"/>
    <w:rsid w:val="00E94158"/>
    <w:rsid w:val="00EE1780"/>
    <w:rsid w:val="00EE549E"/>
    <w:rsid w:val="00F24D1B"/>
    <w:rsid w:val="00F31BFD"/>
    <w:rsid w:val="00F74188"/>
    <w:rsid w:val="00F95D6D"/>
    <w:rsid w:val="00FB239A"/>
    <w:rsid w:val="00FD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56F1"/>
    <w:rPr>
      <w:lang w:eastAsia="en-US"/>
    </w:rPr>
  </w:style>
  <w:style w:type="paragraph" w:styleId="1">
    <w:name w:val="heading 1"/>
    <w:basedOn w:val="a"/>
    <w:next w:val="a"/>
    <w:link w:val="10"/>
    <w:qFormat/>
    <w:rsid w:val="00202FBC"/>
    <w:pPr>
      <w:keepNext/>
      <w:spacing w:before="240" w:after="60"/>
      <w:ind w:left="204"/>
      <w:outlineLvl w:val="0"/>
    </w:pPr>
    <w:rPr>
      <w:b/>
      <w:bCs/>
      <w:kern w:val="28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02FBC"/>
    <w:pPr>
      <w:keepNext/>
      <w:outlineLvl w:val="1"/>
    </w:pPr>
    <w:rPr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02FBC"/>
    <w:pPr>
      <w:keepNext/>
      <w:outlineLvl w:val="3"/>
    </w:pPr>
    <w:rPr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02FBC"/>
    <w:pPr>
      <w:tabs>
        <w:tab w:val="num" w:pos="2289"/>
      </w:tabs>
      <w:spacing w:before="240" w:after="60"/>
      <w:ind w:left="2289" w:hanging="1008"/>
      <w:outlineLvl w:val="4"/>
    </w:pPr>
    <w:rPr>
      <w:rFonts w:ascii="Arial" w:hAnsi="Arial" w:cs="Arial"/>
      <w:sz w:val="22"/>
      <w:szCs w:val="22"/>
      <w:lang w:eastAsia="ru-RU"/>
    </w:rPr>
  </w:style>
  <w:style w:type="paragraph" w:styleId="6">
    <w:name w:val="heading 6"/>
    <w:basedOn w:val="a"/>
    <w:next w:val="a"/>
    <w:link w:val="60"/>
    <w:qFormat/>
    <w:rsid w:val="00202FBC"/>
    <w:pPr>
      <w:spacing w:before="240" w:after="60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202FBC"/>
    <w:pPr>
      <w:keepNext/>
      <w:tabs>
        <w:tab w:val="num" w:pos="2577"/>
      </w:tabs>
      <w:spacing w:before="60" w:line="360" w:lineRule="auto"/>
      <w:ind w:left="2577" w:hanging="1296"/>
      <w:jc w:val="center"/>
      <w:outlineLvl w:val="6"/>
    </w:pPr>
    <w:rPr>
      <w:rFonts w:ascii="Arial" w:hAnsi="Arial" w:cs="Arial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202FBC"/>
    <w:pPr>
      <w:tabs>
        <w:tab w:val="num" w:pos="2721"/>
      </w:tabs>
      <w:spacing w:before="240" w:after="60"/>
      <w:ind w:left="2721" w:hanging="1440"/>
      <w:outlineLvl w:val="7"/>
    </w:pPr>
    <w:rPr>
      <w:rFonts w:ascii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qFormat/>
    <w:rsid w:val="00202FBC"/>
    <w:pPr>
      <w:tabs>
        <w:tab w:val="num" w:pos="2865"/>
      </w:tabs>
      <w:spacing w:before="240" w:after="60"/>
      <w:ind w:left="2865" w:hanging="1584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202FBC"/>
    <w:rPr>
      <w:b/>
      <w:bCs/>
      <w:kern w:val="28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202FB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locked/>
    <w:rsid w:val="00202FBC"/>
    <w:rPr>
      <w:b/>
      <w:bCs/>
      <w:sz w:val="24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202FBC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60">
    <w:name w:val="Заголовок 6 Знак"/>
    <w:basedOn w:val="a0"/>
    <w:link w:val="6"/>
    <w:locked/>
    <w:rsid w:val="00202FB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basedOn w:val="a0"/>
    <w:link w:val="7"/>
    <w:locked/>
    <w:rsid w:val="00202FBC"/>
    <w:rPr>
      <w:rFonts w:ascii="Arial" w:hAnsi="Arial" w:cs="Arial"/>
      <w:b/>
      <w:bCs/>
      <w:sz w:val="28"/>
      <w:szCs w:val="28"/>
      <w:lang w:val="ru-RU" w:eastAsia="ru-RU" w:bidi="ar-SA"/>
    </w:rPr>
  </w:style>
  <w:style w:type="character" w:customStyle="1" w:styleId="80">
    <w:name w:val="Заголовок 8 Знак"/>
    <w:basedOn w:val="a0"/>
    <w:link w:val="8"/>
    <w:locked/>
    <w:rsid w:val="00202FBC"/>
    <w:rPr>
      <w:rFonts w:ascii="Arial" w:hAnsi="Arial" w:cs="Arial"/>
      <w:i/>
      <w:iCs/>
      <w:lang w:val="ru-RU" w:eastAsia="ru-RU" w:bidi="ar-SA"/>
    </w:rPr>
  </w:style>
  <w:style w:type="character" w:customStyle="1" w:styleId="90">
    <w:name w:val="Заголовок 9 Знак"/>
    <w:basedOn w:val="a0"/>
    <w:link w:val="9"/>
    <w:locked/>
    <w:rsid w:val="00202FBC"/>
    <w:rPr>
      <w:rFonts w:ascii="Arial" w:hAnsi="Arial" w:cs="Arial"/>
      <w:b/>
      <w:bCs/>
      <w:i/>
      <w:iCs/>
      <w:sz w:val="18"/>
      <w:szCs w:val="18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02FBC"/>
    <w:pPr>
      <w:spacing w:before="120" w:after="120"/>
    </w:pPr>
    <w:rPr>
      <w:b/>
      <w:bCs/>
    </w:rPr>
  </w:style>
  <w:style w:type="character" w:customStyle="1" w:styleId="a4">
    <w:name w:val="Название Знак"/>
    <w:basedOn w:val="a0"/>
    <w:link w:val="a3"/>
    <w:locked/>
    <w:rsid w:val="00202FBC"/>
    <w:rPr>
      <w:b/>
      <w:bCs/>
      <w:lang w:val="ru-RU" w:eastAsia="en-US" w:bidi="ar-SA"/>
    </w:rPr>
  </w:style>
  <w:style w:type="paragraph" w:styleId="a5">
    <w:name w:val="Body Text"/>
    <w:basedOn w:val="a"/>
    <w:link w:val="a6"/>
    <w:rsid w:val="00202FBC"/>
    <w:pPr>
      <w:framePr w:w="4202" w:h="3768" w:hRule="exact" w:hSpace="180" w:wrap="auto" w:vAnchor="text" w:hAnchor="page" w:x="1013" w:y="155"/>
      <w:jc w:val="center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locked/>
    <w:rsid w:val="00202FBC"/>
    <w:rPr>
      <w:sz w:val="24"/>
      <w:szCs w:val="24"/>
      <w:lang w:val="ru-RU" w:eastAsia="en-US" w:bidi="ar-SA"/>
    </w:rPr>
  </w:style>
  <w:style w:type="paragraph" w:styleId="21">
    <w:name w:val="Body Text 2"/>
    <w:basedOn w:val="a"/>
    <w:link w:val="22"/>
    <w:rsid w:val="00202FB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202FBC"/>
    <w:rPr>
      <w:lang w:val="ru-RU" w:eastAsia="en-US" w:bidi="ar-SA"/>
    </w:rPr>
  </w:style>
  <w:style w:type="paragraph" w:styleId="a7">
    <w:name w:val="Body Text Indent"/>
    <w:basedOn w:val="a"/>
    <w:link w:val="a8"/>
    <w:rsid w:val="00202FBC"/>
    <w:pPr>
      <w:spacing w:after="120"/>
      <w:ind w:left="283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locked/>
    <w:rsid w:val="00202FBC"/>
    <w:rPr>
      <w:sz w:val="24"/>
      <w:szCs w:val="24"/>
      <w:lang w:val="ru-RU" w:eastAsia="ru-RU" w:bidi="ar-SA"/>
    </w:rPr>
  </w:style>
  <w:style w:type="paragraph" w:styleId="a9">
    <w:name w:val="Plain Text"/>
    <w:basedOn w:val="a"/>
    <w:link w:val="aa"/>
    <w:rsid w:val="00202FBC"/>
    <w:rPr>
      <w:rFonts w:ascii="Courier New" w:hAnsi="Courier New" w:cs="Courier New"/>
      <w:lang w:eastAsia="ru-RU"/>
    </w:rPr>
  </w:style>
  <w:style w:type="character" w:customStyle="1" w:styleId="aa">
    <w:name w:val="Текст Знак"/>
    <w:basedOn w:val="a0"/>
    <w:link w:val="a9"/>
    <w:locked/>
    <w:rsid w:val="00202FBC"/>
    <w:rPr>
      <w:rFonts w:ascii="Courier New" w:hAnsi="Courier New" w:cs="Courier New"/>
      <w:lang w:val="ru-RU" w:eastAsia="ru-RU" w:bidi="ar-SA"/>
    </w:rPr>
  </w:style>
  <w:style w:type="paragraph" w:styleId="23">
    <w:name w:val="Body Text Indent 2"/>
    <w:basedOn w:val="a"/>
    <w:link w:val="24"/>
    <w:rsid w:val="00202FBC"/>
    <w:pPr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locked/>
    <w:rsid w:val="00202FBC"/>
    <w:rPr>
      <w:sz w:val="24"/>
      <w:szCs w:val="24"/>
      <w:lang w:val="ru-RU" w:eastAsia="ru-RU" w:bidi="ar-SA"/>
    </w:rPr>
  </w:style>
  <w:style w:type="character" w:styleId="ab">
    <w:name w:val="Hyperlink"/>
    <w:basedOn w:val="a0"/>
    <w:rsid w:val="00202FBC"/>
    <w:rPr>
      <w:color w:val="0000FF"/>
      <w:u w:val="single"/>
    </w:rPr>
  </w:style>
  <w:style w:type="paragraph" w:customStyle="1" w:styleId="Default">
    <w:name w:val="Default"/>
    <w:rsid w:val="00202F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note text"/>
    <w:basedOn w:val="a"/>
    <w:link w:val="ad"/>
    <w:semiHidden/>
    <w:rsid w:val="00202FBC"/>
  </w:style>
  <w:style w:type="character" w:customStyle="1" w:styleId="ad">
    <w:name w:val="Текст сноски Знак"/>
    <w:basedOn w:val="a0"/>
    <w:link w:val="ac"/>
    <w:semiHidden/>
    <w:locked/>
    <w:rsid w:val="00202FBC"/>
    <w:rPr>
      <w:lang w:val="ru-RU" w:eastAsia="en-US" w:bidi="ar-SA"/>
    </w:rPr>
  </w:style>
  <w:style w:type="character" w:styleId="ae">
    <w:name w:val="footnote reference"/>
    <w:basedOn w:val="a0"/>
    <w:semiHidden/>
    <w:rsid w:val="00202FBC"/>
    <w:rPr>
      <w:vertAlign w:val="superscript"/>
    </w:rPr>
  </w:style>
  <w:style w:type="paragraph" w:customStyle="1" w:styleId="11">
    <w:name w:val="Абзац списка1"/>
    <w:basedOn w:val="a"/>
    <w:rsid w:val="00202FBC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/>
    </w:rPr>
  </w:style>
  <w:style w:type="paragraph" w:styleId="af">
    <w:name w:val="Balloon Text"/>
    <w:basedOn w:val="a"/>
    <w:link w:val="af0"/>
    <w:semiHidden/>
    <w:rsid w:val="00202FB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locked/>
    <w:rsid w:val="00202FBC"/>
    <w:rPr>
      <w:rFonts w:ascii="Tahoma" w:hAnsi="Tahoma" w:cs="Tahoma"/>
      <w:sz w:val="16"/>
      <w:szCs w:val="16"/>
      <w:lang w:val="ru-RU" w:eastAsia="en-US" w:bidi="ar-SA"/>
    </w:rPr>
  </w:style>
  <w:style w:type="paragraph" w:styleId="af1">
    <w:name w:val="Normal (Web)"/>
    <w:basedOn w:val="a"/>
    <w:uiPriority w:val="99"/>
    <w:rsid w:val="00202FB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2">
    <w:name w:val="список с точками"/>
    <w:basedOn w:val="a"/>
    <w:rsid w:val="00202FBC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  <w:lang w:eastAsia="ru-RU"/>
    </w:rPr>
  </w:style>
  <w:style w:type="paragraph" w:customStyle="1" w:styleId="12">
    <w:name w:val="Обычный1"/>
    <w:rsid w:val="00202FBC"/>
    <w:pPr>
      <w:ind w:firstLine="567"/>
      <w:jc w:val="both"/>
    </w:pPr>
    <w:rPr>
      <w:sz w:val="28"/>
      <w:szCs w:val="28"/>
      <w:lang w:eastAsia="ko-KR"/>
    </w:rPr>
  </w:style>
  <w:style w:type="paragraph" w:customStyle="1" w:styleId="af3">
    <w:name w:val="Знак"/>
    <w:basedOn w:val="a"/>
    <w:rsid w:val="00202FBC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lang w:val="en-US"/>
    </w:rPr>
  </w:style>
  <w:style w:type="paragraph" w:styleId="af4">
    <w:name w:val="footer"/>
    <w:basedOn w:val="a"/>
    <w:link w:val="af5"/>
    <w:uiPriority w:val="99"/>
    <w:rsid w:val="00202FB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202FBC"/>
    <w:rPr>
      <w:lang w:val="ru-RU" w:eastAsia="en-US" w:bidi="ar-SA"/>
    </w:rPr>
  </w:style>
  <w:style w:type="character" w:styleId="af6">
    <w:name w:val="page number"/>
    <w:basedOn w:val="a0"/>
    <w:rsid w:val="00202FBC"/>
  </w:style>
  <w:style w:type="paragraph" w:styleId="af7">
    <w:name w:val="header"/>
    <w:basedOn w:val="a"/>
    <w:link w:val="af8"/>
    <w:uiPriority w:val="99"/>
    <w:rsid w:val="00202FBC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202FBC"/>
    <w:rPr>
      <w:lang w:val="ru-RU" w:eastAsia="en-US" w:bidi="ar-SA"/>
    </w:rPr>
  </w:style>
  <w:style w:type="paragraph" w:customStyle="1" w:styleId="25">
    <w:name w:val="Абзац списка2"/>
    <w:basedOn w:val="a"/>
    <w:rsid w:val="00202FBC"/>
    <w:pPr>
      <w:ind w:left="720"/>
    </w:pPr>
  </w:style>
  <w:style w:type="character" w:customStyle="1" w:styleId="41">
    <w:name w:val="Знак Знак4"/>
    <w:basedOn w:val="a0"/>
    <w:semiHidden/>
    <w:rsid w:val="00644B43"/>
    <w:rPr>
      <w:sz w:val="20"/>
      <w:szCs w:val="20"/>
    </w:rPr>
  </w:style>
  <w:style w:type="table" w:styleId="af9">
    <w:name w:val="Table Grid"/>
    <w:basedOn w:val="a1"/>
    <w:uiPriority w:val="59"/>
    <w:rsid w:val="00A853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endnote text"/>
    <w:basedOn w:val="a"/>
    <w:link w:val="afb"/>
    <w:rsid w:val="002C6D95"/>
  </w:style>
  <w:style w:type="character" w:customStyle="1" w:styleId="afb">
    <w:name w:val="Текст концевой сноски Знак"/>
    <w:basedOn w:val="a0"/>
    <w:link w:val="afa"/>
    <w:rsid w:val="002C6D95"/>
    <w:rPr>
      <w:lang w:eastAsia="en-US"/>
    </w:rPr>
  </w:style>
  <w:style w:type="character" w:styleId="afc">
    <w:name w:val="endnote reference"/>
    <w:basedOn w:val="a0"/>
    <w:rsid w:val="002C6D95"/>
    <w:rPr>
      <w:vertAlign w:val="superscript"/>
    </w:rPr>
  </w:style>
  <w:style w:type="paragraph" w:styleId="afd">
    <w:name w:val="List Paragraph"/>
    <w:basedOn w:val="a"/>
    <w:uiPriority w:val="99"/>
    <w:qFormat/>
    <w:rsid w:val="0076494E"/>
    <w:pPr>
      <w:ind w:left="720" w:firstLine="567"/>
      <w:contextualSpacing/>
      <w:jc w:val="both"/>
    </w:pPr>
    <w:rPr>
      <w:sz w:val="28"/>
      <w:szCs w:val="28"/>
      <w:lang w:eastAsia="ru-RU"/>
    </w:rPr>
  </w:style>
  <w:style w:type="paragraph" w:customStyle="1" w:styleId="ConsPlusNormal">
    <w:name w:val="ConsPlusNormal"/>
    <w:rsid w:val="007649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rsid w:val="0076494E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fe">
    <w:name w:val="No Spacing"/>
    <w:qFormat/>
    <w:rsid w:val="0076494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81">
    <w:name w:val="Font Style81"/>
    <w:basedOn w:val="a0"/>
    <w:uiPriority w:val="99"/>
    <w:rsid w:val="004907BA"/>
    <w:rPr>
      <w:rFonts w:ascii="Times New Roman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CBE1D-870E-4A31-B8CB-3FE13DB6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2708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МАКЕТА ФОС</vt:lpstr>
    </vt:vector>
  </TitlesOfParts>
  <Company>Дом</Company>
  <LinksUpToDate>false</LinksUpToDate>
  <CharactersWithSpaces>18108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МАКЕТА ФОС</dc:title>
  <dc:subject/>
  <dc:creator>Лидия</dc:creator>
  <cp:keywords/>
  <dc:description/>
  <cp:lastModifiedBy>Юлия Александровна Лебедева</cp:lastModifiedBy>
  <cp:revision>27</cp:revision>
  <cp:lastPrinted>2016-06-14T06:14:00Z</cp:lastPrinted>
  <dcterms:created xsi:type="dcterms:W3CDTF">2013-02-12T06:57:00Z</dcterms:created>
  <dcterms:modified xsi:type="dcterms:W3CDTF">2020-06-08T09:11:00Z</dcterms:modified>
</cp:coreProperties>
</file>